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4C" w:rsidRDefault="00807F0F" w:rsidP="00E60757">
      <w:pPr>
        <w:pStyle w:val="text"/>
        <w:ind w:left="0"/>
        <w:jc w:val="center"/>
        <w:rPr>
          <w:rFonts w:ascii="Lucida Calligraphy" w:hAnsi="Lucida Calligraphy"/>
          <w:sz w:val="24"/>
        </w:rPr>
      </w:pPr>
      <w:r w:rsidRPr="00E60757">
        <w:rPr>
          <w:rFonts w:ascii="Lucida Calligraphy" w:hAnsi="Lucida Calligraphy"/>
          <w:sz w:val="24"/>
        </w:rPr>
        <w:t xml:space="preserve">“Historians are dangerous people. They are capable of upsetting everything. They must be directed.”  Nikita </w:t>
      </w:r>
      <w:proofErr w:type="spellStart"/>
      <w:r w:rsidRPr="00E60757">
        <w:rPr>
          <w:rFonts w:ascii="Lucida Calligraphy" w:hAnsi="Lucida Calligraphy"/>
          <w:sz w:val="24"/>
        </w:rPr>
        <w:t>Khruschev</w:t>
      </w:r>
      <w:proofErr w:type="spellEnd"/>
    </w:p>
    <w:p w:rsidR="00E60757" w:rsidRPr="00E60757" w:rsidRDefault="00E60757" w:rsidP="00550A4C">
      <w:pPr>
        <w:pStyle w:val="text"/>
        <w:rPr>
          <w:rFonts w:ascii="Lucida Calligraphy" w:hAnsi="Lucida Calligraphy"/>
          <w:sz w:val="24"/>
        </w:rPr>
      </w:pPr>
    </w:p>
    <w:p w:rsidR="00423B03" w:rsidRPr="00E60757" w:rsidRDefault="00423B03" w:rsidP="00423B03">
      <w:pPr>
        <w:pStyle w:val="text"/>
        <w:jc w:val="center"/>
        <w:rPr>
          <w:rFonts w:ascii="Gill Sans MT" w:hAnsi="Gill Sans MT"/>
          <w:b/>
          <w:sz w:val="24"/>
          <w:u w:val="single"/>
        </w:rPr>
      </w:pPr>
      <w:r w:rsidRPr="00E60757">
        <w:rPr>
          <w:rFonts w:ascii="Gill Sans MT" w:hAnsi="Gill Sans MT"/>
          <w:b/>
          <w:sz w:val="24"/>
          <w:u w:val="single"/>
        </w:rPr>
        <w:t>AS History</w:t>
      </w:r>
      <w:r w:rsidR="00E60757">
        <w:rPr>
          <w:rFonts w:ascii="Gill Sans MT" w:hAnsi="Gill Sans MT"/>
          <w:b/>
          <w:sz w:val="24"/>
          <w:u w:val="single"/>
        </w:rPr>
        <w:t xml:space="preserve"> Summer</w:t>
      </w:r>
      <w:r w:rsidRPr="00E60757">
        <w:rPr>
          <w:rFonts w:ascii="Gill Sans MT" w:hAnsi="Gill Sans MT"/>
          <w:b/>
          <w:sz w:val="24"/>
          <w:u w:val="single"/>
        </w:rPr>
        <w:t xml:space="preserve"> Bridging Tasks</w:t>
      </w:r>
      <w:r w:rsidR="00E60757">
        <w:rPr>
          <w:rFonts w:ascii="Gill Sans MT" w:hAnsi="Gill Sans MT"/>
          <w:b/>
          <w:sz w:val="24"/>
          <w:u w:val="single"/>
        </w:rPr>
        <w:t xml:space="preserve"> </w:t>
      </w:r>
      <w:r w:rsidR="00E60757" w:rsidRPr="00E60757">
        <w:rPr>
          <w:rFonts w:ascii="Gill Sans MT" w:hAnsi="Gill Sans MT"/>
          <w:b/>
          <w:sz w:val="24"/>
          <w:u w:val="single"/>
        </w:rPr>
        <w:sym w:font="Wingdings" w:char="F04A"/>
      </w:r>
      <w:r w:rsidR="00E60757">
        <w:rPr>
          <w:rFonts w:ascii="Gill Sans MT" w:hAnsi="Gill Sans MT"/>
          <w:b/>
          <w:sz w:val="24"/>
          <w:u w:val="single"/>
        </w:rPr>
        <w:t xml:space="preserve"> </w:t>
      </w:r>
    </w:p>
    <w:p w:rsidR="00036E58" w:rsidRPr="00E60757" w:rsidRDefault="00036E58" w:rsidP="00550A4C">
      <w:pPr>
        <w:pStyle w:val="text"/>
        <w:rPr>
          <w:rFonts w:ascii="Gill Sans MT" w:hAnsi="Gill Sans MT"/>
          <w:sz w:val="24"/>
        </w:rPr>
      </w:pPr>
    </w:p>
    <w:p w:rsidR="00423B03" w:rsidRPr="00E60757" w:rsidRDefault="00423B03" w:rsidP="00550A4C">
      <w:pPr>
        <w:pStyle w:val="text"/>
        <w:rPr>
          <w:rFonts w:ascii="Gill Sans MT" w:hAnsi="Gill Sans MT"/>
          <w:sz w:val="24"/>
        </w:rPr>
      </w:pPr>
      <w:r w:rsidRPr="00E60757">
        <w:rPr>
          <w:rFonts w:ascii="Gill Sans MT" w:hAnsi="Gill Sans MT"/>
          <w:sz w:val="24"/>
        </w:rPr>
        <w:t xml:space="preserve">Welcome to A Level History and congratulations on making an excellent choice of subject. </w:t>
      </w:r>
      <w:r w:rsidR="00E60757">
        <w:rPr>
          <w:rFonts w:ascii="Gill Sans MT" w:hAnsi="Gill Sans MT"/>
          <w:sz w:val="24"/>
        </w:rPr>
        <w:t xml:space="preserve">We are very excited to have you on board! </w:t>
      </w:r>
      <w:r w:rsidRPr="00E60757">
        <w:rPr>
          <w:rFonts w:ascii="Gill Sans MT" w:hAnsi="Gill Sans MT"/>
          <w:sz w:val="24"/>
        </w:rPr>
        <w:t xml:space="preserve">This </w:t>
      </w:r>
      <w:r w:rsidR="00D265FA">
        <w:rPr>
          <w:rFonts w:ascii="Gill Sans MT" w:hAnsi="Gill Sans MT"/>
          <w:sz w:val="24"/>
        </w:rPr>
        <w:t>pack</w:t>
      </w:r>
      <w:r w:rsidRPr="00E60757">
        <w:rPr>
          <w:rFonts w:ascii="Gill Sans MT" w:hAnsi="Gill Sans MT"/>
          <w:sz w:val="24"/>
        </w:rPr>
        <w:t xml:space="preserve"> contains all the information you need to get off to a flying start in September.  Please read all the information about the exam board and the different topics you will be studying and complete the tasks attached. You will be expected to feedback what you have learned to the group when you return in September so make sure you are prepared and bring all your work with you on the first day back. </w:t>
      </w:r>
    </w:p>
    <w:p w:rsidR="00423B03" w:rsidRPr="00E60757" w:rsidRDefault="00423B03" w:rsidP="00550A4C">
      <w:pPr>
        <w:pStyle w:val="text"/>
        <w:rPr>
          <w:rFonts w:ascii="Gill Sans MT" w:hAnsi="Gill Sans MT"/>
          <w:sz w:val="24"/>
        </w:rPr>
      </w:pPr>
    </w:p>
    <w:p w:rsidR="00423B03" w:rsidRPr="00E60757" w:rsidRDefault="00423B03" w:rsidP="00423B03">
      <w:pPr>
        <w:pStyle w:val="text"/>
        <w:rPr>
          <w:rFonts w:ascii="Gill Sans MT" w:hAnsi="Gill Sans MT"/>
          <w:sz w:val="24"/>
        </w:rPr>
      </w:pPr>
      <w:r w:rsidRPr="00E60757">
        <w:rPr>
          <w:rFonts w:ascii="Gill Sans MT" w:hAnsi="Gill Sans MT"/>
          <w:sz w:val="24"/>
        </w:rPr>
        <w:t>You will find a comprehensive reading list for both units 1 and 2 attached.  It is not expected that you will read every single book listed from cover to cover, but the more reading you can do, the higher the chances are that you will achieve a top grade for History.  Below is a selection of books that I have prioritised for you and you should aim to read as many as you can over the summer. The V</w:t>
      </w:r>
      <w:r w:rsidR="00564ACC" w:rsidRPr="00E60757">
        <w:rPr>
          <w:rFonts w:ascii="Gill Sans MT" w:hAnsi="Gill Sans MT"/>
          <w:sz w:val="24"/>
        </w:rPr>
        <w:t>ery Short Introduction series provide</w:t>
      </w:r>
      <w:r w:rsidRPr="00E60757">
        <w:rPr>
          <w:rFonts w:ascii="Gill Sans MT" w:hAnsi="Gill Sans MT"/>
          <w:sz w:val="24"/>
        </w:rPr>
        <w:t xml:space="preserve"> an excellent way into any topic and it is strongly recommended that you read these.  They are available on Amazon for £4.99 each and are pocket sized and very easy to read.</w:t>
      </w:r>
    </w:p>
    <w:p w:rsidR="00423B03" w:rsidRPr="00E60757" w:rsidRDefault="00423B03" w:rsidP="00423B03">
      <w:pPr>
        <w:pStyle w:val="text"/>
        <w:rPr>
          <w:rFonts w:ascii="Gill Sans MT" w:hAnsi="Gill Sans MT"/>
          <w:sz w:val="24"/>
        </w:rPr>
      </w:pPr>
    </w:p>
    <w:p w:rsidR="00423B03" w:rsidRPr="00B93B08" w:rsidRDefault="00423B03" w:rsidP="00E60757">
      <w:pPr>
        <w:pStyle w:val="text"/>
        <w:numPr>
          <w:ilvl w:val="0"/>
          <w:numId w:val="9"/>
        </w:numPr>
        <w:rPr>
          <w:rFonts w:ascii="Gill Sans MT" w:hAnsi="Gill Sans MT"/>
          <w:b/>
          <w:i/>
          <w:color w:val="111111"/>
          <w:sz w:val="24"/>
          <w:shd w:val="clear" w:color="auto" w:fill="FFFFFF"/>
        </w:rPr>
      </w:pPr>
      <w:r w:rsidRPr="00B93B08">
        <w:rPr>
          <w:rFonts w:ascii="Gill Sans MT" w:hAnsi="Gill Sans MT"/>
          <w:b/>
          <w:i/>
          <w:sz w:val="24"/>
        </w:rPr>
        <w:t xml:space="preserve">Nelson Mandela: A Very Short Introduction, by </w:t>
      </w:r>
      <w:proofErr w:type="spellStart"/>
      <w:r w:rsidRPr="00B93B08">
        <w:rPr>
          <w:rFonts w:ascii="Gill Sans MT" w:hAnsi="Gill Sans MT"/>
          <w:b/>
          <w:i/>
          <w:color w:val="111111"/>
          <w:sz w:val="24"/>
          <w:shd w:val="clear" w:color="auto" w:fill="FFFFFF"/>
        </w:rPr>
        <w:t>by</w:t>
      </w:r>
      <w:proofErr w:type="spellEnd"/>
      <w:r w:rsidRPr="00B93B08">
        <w:rPr>
          <w:rFonts w:ascii="Gill Sans MT" w:hAnsi="Gill Sans MT"/>
          <w:b/>
          <w:i/>
          <w:color w:val="111111"/>
          <w:sz w:val="24"/>
          <w:shd w:val="clear" w:color="auto" w:fill="FFFFFF"/>
        </w:rPr>
        <w:t xml:space="preserve"> </w:t>
      </w:r>
      <w:proofErr w:type="spellStart"/>
      <w:r w:rsidRPr="00B93B08">
        <w:rPr>
          <w:rFonts w:ascii="Gill Sans MT" w:hAnsi="Gill Sans MT"/>
          <w:b/>
          <w:i/>
          <w:color w:val="111111"/>
          <w:sz w:val="24"/>
          <w:shd w:val="clear" w:color="auto" w:fill="FFFFFF"/>
        </w:rPr>
        <w:t>Elleke</w:t>
      </w:r>
      <w:proofErr w:type="spellEnd"/>
      <w:r w:rsidRPr="00B93B08">
        <w:rPr>
          <w:rFonts w:ascii="Gill Sans MT" w:hAnsi="Gill Sans MT"/>
          <w:b/>
          <w:i/>
          <w:color w:val="111111"/>
          <w:sz w:val="24"/>
          <w:shd w:val="clear" w:color="auto" w:fill="FFFFFF"/>
        </w:rPr>
        <w:t xml:space="preserve"> </w:t>
      </w:r>
      <w:proofErr w:type="spellStart"/>
      <w:r w:rsidRPr="00B93B08">
        <w:rPr>
          <w:rFonts w:ascii="Gill Sans MT" w:hAnsi="Gill Sans MT"/>
          <w:b/>
          <w:i/>
          <w:color w:val="111111"/>
          <w:sz w:val="24"/>
          <w:shd w:val="clear" w:color="auto" w:fill="FFFFFF"/>
        </w:rPr>
        <w:t>Boehmer</w:t>
      </w:r>
      <w:proofErr w:type="spellEnd"/>
    </w:p>
    <w:p w:rsidR="00423B03" w:rsidRPr="00B93B08" w:rsidRDefault="00423B03" w:rsidP="00E60757">
      <w:pPr>
        <w:pStyle w:val="text"/>
        <w:numPr>
          <w:ilvl w:val="0"/>
          <w:numId w:val="9"/>
        </w:numPr>
        <w:rPr>
          <w:rStyle w:val="apple-converted-space"/>
          <w:rFonts w:ascii="Gill Sans MT" w:hAnsi="Gill Sans MT"/>
          <w:b/>
          <w:i/>
          <w:color w:val="111111"/>
          <w:sz w:val="24"/>
          <w:shd w:val="clear" w:color="auto" w:fill="FFFFFF"/>
        </w:rPr>
      </w:pPr>
      <w:r w:rsidRPr="00B93B08">
        <w:rPr>
          <w:rFonts w:ascii="Gill Sans MT" w:hAnsi="Gill Sans MT"/>
          <w:b/>
          <w:i/>
          <w:color w:val="111111"/>
          <w:sz w:val="24"/>
          <w:shd w:val="clear" w:color="auto" w:fill="FFFFFF"/>
        </w:rPr>
        <w:t>American History: A Very Short Introduction, by Paul S. Boyer</w:t>
      </w:r>
      <w:r w:rsidRPr="00B93B08">
        <w:rPr>
          <w:rStyle w:val="apple-converted-space"/>
          <w:rFonts w:ascii="Gill Sans MT" w:hAnsi="Gill Sans MT"/>
          <w:b/>
          <w:i/>
          <w:color w:val="111111"/>
          <w:sz w:val="24"/>
          <w:shd w:val="clear" w:color="auto" w:fill="FFFFFF"/>
        </w:rPr>
        <w:t> </w:t>
      </w:r>
    </w:p>
    <w:p w:rsidR="00423B03" w:rsidRPr="00B93B08" w:rsidRDefault="00423B03" w:rsidP="00E60757">
      <w:pPr>
        <w:pStyle w:val="text"/>
        <w:numPr>
          <w:ilvl w:val="0"/>
          <w:numId w:val="9"/>
        </w:numPr>
        <w:rPr>
          <w:rStyle w:val="apple-converted-space"/>
          <w:rFonts w:ascii="Gill Sans MT" w:hAnsi="Gill Sans MT"/>
          <w:b/>
          <w:i/>
          <w:color w:val="111111"/>
          <w:sz w:val="24"/>
          <w:shd w:val="clear" w:color="auto" w:fill="FFFFFF"/>
        </w:rPr>
      </w:pPr>
      <w:r w:rsidRPr="00B93B08">
        <w:rPr>
          <w:rStyle w:val="apple-converted-space"/>
          <w:rFonts w:ascii="Gill Sans MT" w:hAnsi="Gill Sans MT"/>
          <w:b/>
          <w:i/>
          <w:color w:val="111111"/>
          <w:sz w:val="24"/>
          <w:shd w:val="clear" w:color="auto" w:fill="FFFFFF"/>
        </w:rPr>
        <w:t>Long Walk to Freedom, by Nelson Mandela</w:t>
      </w:r>
    </w:p>
    <w:p w:rsidR="008D4C0F" w:rsidRPr="00E60757" w:rsidRDefault="008D4C0F" w:rsidP="00423B03">
      <w:pPr>
        <w:pStyle w:val="text"/>
        <w:rPr>
          <w:rStyle w:val="apple-converted-space"/>
          <w:rFonts w:ascii="Gill Sans MT" w:hAnsi="Gill Sans MT"/>
          <w:color w:val="111111"/>
          <w:sz w:val="24"/>
          <w:shd w:val="clear" w:color="auto" w:fill="FFFFFF"/>
        </w:rPr>
      </w:pPr>
    </w:p>
    <w:p w:rsidR="008D4C0F" w:rsidRPr="00E60757" w:rsidRDefault="008D4C0F" w:rsidP="00423B03">
      <w:pPr>
        <w:pStyle w:val="text"/>
        <w:rPr>
          <w:rStyle w:val="apple-converted-space"/>
          <w:rFonts w:ascii="Gill Sans MT" w:hAnsi="Gill Sans MT"/>
          <w:color w:val="111111"/>
          <w:sz w:val="24"/>
          <w:shd w:val="clear" w:color="auto" w:fill="FFFFFF"/>
        </w:rPr>
      </w:pPr>
      <w:r w:rsidRPr="00E60757">
        <w:rPr>
          <w:rStyle w:val="apple-converted-space"/>
          <w:rFonts w:ascii="Gill Sans MT" w:hAnsi="Gill Sans MT"/>
          <w:color w:val="111111"/>
          <w:sz w:val="24"/>
          <w:shd w:val="clear" w:color="auto" w:fill="FFFFFF"/>
        </w:rPr>
        <w:t xml:space="preserve">The following films are also worth a watch and can be bought cheaply </w:t>
      </w:r>
      <w:r w:rsidR="00564ACC" w:rsidRPr="00E60757">
        <w:rPr>
          <w:rStyle w:val="apple-converted-space"/>
          <w:rFonts w:ascii="Gill Sans MT" w:hAnsi="Gill Sans MT"/>
          <w:color w:val="111111"/>
          <w:sz w:val="24"/>
          <w:shd w:val="clear" w:color="auto" w:fill="FFFFFF"/>
        </w:rPr>
        <w:t>on</w:t>
      </w:r>
      <w:r w:rsidR="00E60757">
        <w:rPr>
          <w:rStyle w:val="apple-converted-space"/>
          <w:rFonts w:ascii="Gill Sans MT" w:hAnsi="Gill Sans MT"/>
          <w:color w:val="111111"/>
          <w:sz w:val="24"/>
          <w:shd w:val="clear" w:color="auto" w:fill="FFFFFF"/>
        </w:rPr>
        <w:t xml:space="preserve"> Amazon:</w:t>
      </w:r>
    </w:p>
    <w:p w:rsidR="008D4C0F" w:rsidRPr="00E60757" w:rsidRDefault="008D4C0F" w:rsidP="00423B03">
      <w:pPr>
        <w:pStyle w:val="text"/>
        <w:rPr>
          <w:rStyle w:val="apple-converted-space"/>
          <w:rFonts w:ascii="Gill Sans MT" w:hAnsi="Gill Sans MT"/>
          <w:color w:val="111111"/>
          <w:sz w:val="24"/>
          <w:shd w:val="clear" w:color="auto" w:fill="FFFFFF"/>
        </w:rPr>
      </w:pPr>
    </w:p>
    <w:p w:rsidR="008D4C0F" w:rsidRPr="00B93B08" w:rsidRDefault="008D4C0F" w:rsidP="00E60757">
      <w:pPr>
        <w:pStyle w:val="Tablesub-head"/>
        <w:numPr>
          <w:ilvl w:val="0"/>
          <w:numId w:val="10"/>
        </w:numPr>
        <w:rPr>
          <w:rFonts w:ascii="Gill Sans MT" w:hAnsi="Gill Sans MT"/>
          <w:i/>
          <w:sz w:val="24"/>
        </w:rPr>
      </w:pPr>
      <w:r w:rsidRPr="00B93B08">
        <w:rPr>
          <w:rFonts w:ascii="Gill Sans MT" w:hAnsi="Gill Sans MT"/>
          <w:i/>
          <w:sz w:val="24"/>
        </w:rPr>
        <w:t>Cry Freedom (1987)</w:t>
      </w:r>
    </w:p>
    <w:p w:rsidR="008D4C0F" w:rsidRPr="00B93B08" w:rsidRDefault="008D4C0F" w:rsidP="00E60757">
      <w:pPr>
        <w:pStyle w:val="Tablesub-head"/>
        <w:numPr>
          <w:ilvl w:val="0"/>
          <w:numId w:val="10"/>
        </w:numPr>
        <w:rPr>
          <w:rFonts w:ascii="Gill Sans MT" w:hAnsi="Gill Sans MT"/>
          <w:i/>
          <w:sz w:val="24"/>
        </w:rPr>
      </w:pPr>
      <w:proofErr w:type="spellStart"/>
      <w:r w:rsidRPr="00B93B08">
        <w:rPr>
          <w:rFonts w:ascii="Gill Sans MT" w:hAnsi="Gill Sans MT"/>
          <w:i/>
          <w:sz w:val="24"/>
        </w:rPr>
        <w:t>Invictus</w:t>
      </w:r>
      <w:proofErr w:type="spellEnd"/>
      <w:r w:rsidRPr="00B93B08">
        <w:rPr>
          <w:rFonts w:ascii="Gill Sans MT" w:hAnsi="Gill Sans MT"/>
          <w:i/>
          <w:sz w:val="24"/>
        </w:rPr>
        <w:t xml:space="preserve"> (2010)</w:t>
      </w:r>
    </w:p>
    <w:p w:rsidR="008D4C0F" w:rsidRPr="00B93B08" w:rsidRDefault="008D4C0F" w:rsidP="00E60757">
      <w:pPr>
        <w:pStyle w:val="text"/>
        <w:numPr>
          <w:ilvl w:val="0"/>
          <w:numId w:val="10"/>
        </w:numPr>
        <w:rPr>
          <w:rFonts w:ascii="Gill Sans MT" w:hAnsi="Gill Sans MT"/>
          <w:b/>
          <w:i/>
          <w:sz w:val="24"/>
        </w:rPr>
      </w:pPr>
      <w:r w:rsidRPr="00B93B08">
        <w:rPr>
          <w:rFonts w:ascii="Gill Sans MT" w:hAnsi="Gill Sans MT"/>
          <w:b/>
          <w:i/>
          <w:sz w:val="24"/>
        </w:rPr>
        <w:t>Mandela (2014)</w:t>
      </w:r>
    </w:p>
    <w:p w:rsidR="008D4C0F" w:rsidRPr="00E60757" w:rsidRDefault="008D4C0F" w:rsidP="008D4C0F">
      <w:pPr>
        <w:pStyle w:val="text"/>
        <w:rPr>
          <w:rFonts w:ascii="Gill Sans MT" w:hAnsi="Gill Sans MT"/>
          <w:sz w:val="24"/>
        </w:rPr>
      </w:pPr>
    </w:p>
    <w:p w:rsidR="008D4C0F" w:rsidRPr="00E60757" w:rsidRDefault="008D4C0F" w:rsidP="008D4C0F">
      <w:pPr>
        <w:pStyle w:val="text"/>
        <w:rPr>
          <w:rFonts w:ascii="Gill Sans MT" w:hAnsi="Gill Sans MT"/>
          <w:sz w:val="24"/>
        </w:rPr>
      </w:pPr>
    </w:p>
    <w:p w:rsidR="008D4C0F" w:rsidRPr="00E60757" w:rsidRDefault="008D4C0F" w:rsidP="008D4C0F">
      <w:pPr>
        <w:pStyle w:val="text"/>
        <w:jc w:val="center"/>
        <w:rPr>
          <w:rFonts w:ascii="Gill Sans MT" w:hAnsi="Gill Sans MT"/>
          <w:b/>
          <w:sz w:val="24"/>
          <w:u w:val="single"/>
        </w:rPr>
      </w:pPr>
      <w:r w:rsidRPr="00E60757">
        <w:rPr>
          <w:rFonts w:ascii="Gill Sans MT" w:hAnsi="Gill Sans MT"/>
          <w:b/>
          <w:sz w:val="24"/>
          <w:u w:val="single"/>
        </w:rPr>
        <w:t>TASKS – to be submitted on the first day in September.</w:t>
      </w:r>
    </w:p>
    <w:p w:rsidR="008D4C0F" w:rsidRPr="00E60757" w:rsidRDefault="008D4C0F" w:rsidP="008D4C0F">
      <w:pPr>
        <w:pStyle w:val="text"/>
        <w:rPr>
          <w:rFonts w:ascii="Gill Sans MT" w:hAnsi="Gill Sans MT"/>
          <w:sz w:val="24"/>
        </w:rPr>
      </w:pPr>
    </w:p>
    <w:p w:rsidR="00423B03" w:rsidRPr="00E60757" w:rsidRDefault="008D4C0F" w:rsidP="008D4C0F">
      <w:pPr>
        <w:pStyle w:val="text"/>
        <w:numPr>
          <w:ilvl w:val="0"/>
          <w:numId w:val="8"/>
        </w:numPr>
        <w:rPr>
          <w:rFonts w:ascii="Gill Sans MT" w:hAnsi="Gill Sans MT"/>
          <w:sz w:val="24"/>
        </w:rPr>
      </w:pPr>
      <w:r w:rsidRPr="00E60757">
        <w:rPr>
          <w:rFonts w:ascii="Gill Sans MT" w:hAnsi="Gill Sans MT"/>
          <w:sz w:val="24"/>
        </w:rPr>
        <w:t>Read the course overview and summarise the topics and themes contained in each unit in your own words</w:t>
      </w:r>
      <w:r w:rsidR="00E60757">
        <w:rPr>
          <w:rFonts w:ascii="Gill Sans MT" w:hAnsi="Gill Sans MT"/>
          <w:sz w:val="24"/>
        </w:rPr>
        <w:t>.</w:t>
      </w:r>
    </w:p>
    <w:p w:rsidR="008D4C0F" w:rsidRPr="00E60757" w:rsidRDefault="008D4C0F" w:rsidP="008D4C0F">
      <w:pPr>
        <w:pStyle w:val="text"/>
        <w:numPr>
          <w:ilvl w:val="0"/>
          <w:numId w:val="8"/>
        </w:numPr>
        <w:rPr>
          <w:rFonts w:ascii="Gill Sans MT" w:hAnsi="Gill Sans MT"/>
          <w:sz w:val="24"/>
        </w:rPr>
      </w:pPr>
      <w:r w:rsidRPr="00E60757">
        <w:rPr>
          <w:rFonts w:ascii="Gill Sans MT" w:hAnsi="Gill Sans MT"/>
          <w:sz w:val="24"/>
        </w:rPr>
        <w:t>Read the timeline of events and colour code it according to which topics or themes the events refer to. Copy and complete the key below to show what is contained in each.</w:t>
      </w:r>
    </w:p>
    <w:p w:rsidR="008D4C0F" w:rsidRPr="00E60757" w:rsidRDefault="008D4C0F" w:rsidP="008D4C0F">
      <w:pPr>
        <w:pStyle w:val="text"/>
        <w:ind w:left="1440"/>
        <w:rPr>
          <w:rFonts w:ascii="Gill Sans MT" w:hAnsi="Gill Sans MT"/>
          <w:sz w:val="24"/>
        </w:rPr>
      </w:pPr>
      <w:r w:rsidRPr="00E60757">
        <w:rPr>
          <w:rFonts w:ascii="Gill Sans MT" w:hAnsi="Gill Sans MT"/>
          <w:b/>
          <w:sz w:val="24"/>
          <w:u w:val="single"/>
        </w:rPr>
        <w:t>USA Key</w:t>
      </w:r>
      <w:r w:rsidRPr="00E60757">
        <w:rPr>
          <w:rFonts w:ascii="Gill Sans MT" w:hAnsi="Gill Sans MT"/>
          <w:sz w:val="24"/>
        </w:rPr>
        <w:tab/>
      </w:r>
      <w:r w:rsidRPr="00E60757">
        <w:rPr>
          <w:rFonts w:ascii="Gill Sans MT" w:hAnsi="Gill Sans MT"/>
          <w:sz w:val="24"/>
        </w:rPr>
        <w:tab/>
      </w:r>
      <w:r w:rsidRPr="00E60757">
        <w:rPr>
          <w:rFonts w:ascii="Gill Sans MT" w:hAnsi="Gill Sans MT"/>
          <w:sz w:val="24"/>
        </w:rPr>
        <w:tab/>
      </w:r>
      <w:r w:rsidRPr="00E60757">
        <w:rPr>
          <w:rFonts w:ascii="Gill Sans MT" w:hAnsi="Gill Sans MT"/>
          <w:sz w:val="24"/>
        </w:rPr>
        <w:tab/>
      </w:r>
      <w:r w:rsidRPr="00E60757">
        <w:rPr>
          <w:rFonts w:ascii="Gill Sans MT" w:hAnsi="Gill Sans MT"/>
          <w:sz w:val="24"/>
        </w:rPr>
        <w:tab/>
      </w:r>
      <w:r w:rsidRPr="00E60757">
        <w:rPr>
          <w:rFonts w:ascii="Gill Sans MT" w:hAnsi="Gill Sans MT"/>
          <w:b/>
          <w:sz w:val="24"/>
          <w:u w:val="single"/>
        </w:rPr>
        <w:t>South Africa Key</w:t>
      </w:r>
    </w:p>
    <w:p w:rsidR="008D4C0F" w:rsidRPr="00E60757" w:rsidRDefault="008D4C0F" w:rsidP="008D4C0F">
      <w:pPr>
        <w:pStyle w:val="text"/>
        <w:numPr>
          <w:ilvl w:val="0"/>
          <w:numId w:val="2"/>
        </w:numPr>
        <w:rPr>
          <w:rFonts w:ascii="Gill Sans MT" w:hAnsi="Gill Sans MT"/>
          <w:sz w:val="24"/>
        </w:rPr>
      </w:pPr>
      <w:r w:rsidRPr="00E60757">
        <w:rPr>
          <w:rFonts w:ascii="Gill Sans MT" w:hAnsi="Gill Sans MT"/>
          <w:sz w:val="24"/>
        </w:rPr>
        <w:t>Theme 1: __________________</w:t>
      </w:r>
      <w:r w:rsidRPr="00E60757">
        <w:rPr>
          <w:rFonts w:ascii="Gill Sans MT" w:hAnsi="Gill Sans MT"/>
          <w:sz w:val="24"/>
        </w:rPr>
        <w:tab/>
      </w:r>
      <w:r w:rsidRPr="00E60757">
        <w:rPr>
          <w:rFonts w:ascii="Gill Sans MT" w:hAnsi="Gill Sans MT"/>
          <w:sz w:val="24"/>
        </w:rPr>
        <w:tab/>
        <w:t>Topic 1: _______________</w:t>
      </w:r>
      <w:r w:rsidRPr="00E60757">
        <w:rPr>
          <w:rFonts w:ascii="Gill Sans MT" w:hAnsi="Gill Sans MT"/>
          <w:sz w:val="24"/>
        </w:rPr>
        <w:tab/>
      </w:r>
    </w:p>
    <w:p w:rsidR="008D4C0F" w:rsidRPr="00E60757" w:rsidRDefault="008D4C0F" w:rsidP="008D4C0F">
      <w:pPr>
        <w:pStyle w:val="text"/>
        <w:numPr>
          <w:ilvl w:val="0"/>
          <w:numId w:val="2"/>
        </w:numPr>
        <w:rPr>
          <w:rFonts w:ascii="Gill Sans MT" w:hAnsi="Gill Sans MT"/>
          <w:sz w:val="24"/>
        </w:rPr>
      </w:pPr>
      <w:r w:rsidRPr="00E60757">
        <w:rPr>
          <w:rFonts w:ascii="Gill Sans MT" w:hAnsi="Gill Sans MT"/>
          <w:sz w:val="24"/>
        </w:rPr>
        <w:t>Theme 2: __________________</w:t>
      </w:r>
      <w:r w:rsidRPr="00E60757">
        <w:rPr>
          <w:rFonts w:ascii="Gill Sans MT" w:hAnsi="Gill Sans MT"/>
          <w:sz w:val="24"/>
        </w:rPr>
        <w:tab/>
      </w:r>
      <w:r w:rsidRPr="00E60757">
        <w:rPr>
          <w:rFonts w:ascii="Gill Sans MT" w:hAnsi="Gill Sans MT"/>
          <w:sz w:val="24"/>
        </w:rPr>
        <w:tab/>
        <w:t>Topic 2: _______________</w:t>
      </w:r>
    </w:p>
    <w:p w:rsidR="008D4C0F" w:rsidRPr="00E60757" w:rsidRDefault="008D4C0F" w:rsidP="008D4C0F">
      <w:pPr>
        <w:pStyle w:val="text"/>
        <w:numPr>
          <w:ilvl w:val="0"/>
          <w:numId w:val="2"/>
        </w:numPr>
        <w:rPr>
          <w:rFonts w:ascii="Gill Sans MT" w:hAnsi="Gill Sans MT"/>
          <w:sz w:val="24"/>
        </w:rPr>
      </w:pPr>
      <w:r w:rsidRPr="00E60757">
        <w:rPr>
          <w:rFonts w:ascii="Gill Sans MT" w:hAnsi="Gill Sans MT"/>
          <w:sz w:val="24"/>
        </w:rPr>
        <w:t>Theme 3: __________________</w:t>
      </w:r>
      <w:r w:rsidRPr="00E60757">
        <w:rPr>
          <w:rFonts w:ascii="Gill Sans MT" w:hAnsi="Gill Sans MT"/>
          <w:sz w:val="24"/>
        </w:rPr>
        <w:tab/>
      </w:r>
      <w:r w:rsidRPr="00E60757">
        <w:rPr>
          <w:rFonts w:ascii="Gill Sans MT" w:hAnsi="Gill Sans MT"/>
          <w:sz w:val="24"/>
        </w:rPr>
        <w:tab/>
        <w:t>Topic 3: _______________</w:t>
      </w:r>
    </w:p>
    <w:p w:rsidR="008D4C0F" w:rsidRPr="00E60757" w:rsidRDefault="008D4C0F" w:rsidP="008D4C0F">
      <w:pPr>
        <w:pStyle w:val="text"/>
        <w:numPr>
          <w:ilvl w:val="0"/>
          <w:numId w:val="2"/>
        </w:numPr>
        <w:rPr>
          <w:rFonts w:ascii="Gill Sans MT" w:hAnsi="Gill Sans MT"/>
          <w:sz w:val="24"/>
        </w:rPr>
      </w:pPr>
      <w:r w:rsidRPr="00E60757">
        <w:rPr>
          <w:rFonts w:ascii="Gill Sans MT" w:hAnsi="Gill Sans MT"/>
          <w:sz w:val="24"/>
        </w:rPr>
        <w:t>Theme 4: __________________</w:t>
      </w:r>
      <w:r w:rsidRPr="00E60757">
        <w:rPr>
          <w:rFonts w:ascii="Gill Sans MT" w:hAnsi="Gill Sans MT"/>
          <w:sz w:val="24"/>
        </w:rPr>
        <w:tab/>
      </w:r>
      <w:r w:rsidRPr="00E60757">
        <w:rPr>
          <w:rFonts w:ascii="Gill Sans MT" w:hAnsi="Gill Sans MT"/>
          <w:sz w:val="24"/>
        </w:rPr>
        <w:tab/>
        <w:t>Topic 4: _______________</w:t>
      </w:r>
    </w:p>
    <w:p w:rsidR="008D4C0F" w:rsidRPr="00E60757" w:rsidRDefault="008D4C0F" w:rsidP="008D4C0F">
      <w:pPr>
        <w:pStyle w:val="text"/>
        <w:numPr>
          <w:ilvl w:val="0"/>
          <w:numId w:val="2"/>
        </w:numPr>
        <w:rPr>
          <w:rFonts w:ascii="Gill Sans MT" w:hAnsi="Gill Sans MT"/>
          <w:sz w:val="24"/>
        </w:rPr>
      </w:pPr>
      <w:r w:rsidRPr="00E60757">
        <w:rPr>
          <w:rFonts w:ascii="Gill Sans MT" w:hAnsi="Gill Sans MT"/>
          <w:sz w:val="24"/>
        </w:rPr>
        <w:t>Reagan interpretations</w:t>
      </w:r>
    </w:p>
    <w:p w:rsidR="00036E58" w:rsidRPr="00E60757" w:rsidRDefault="00036E58" w:rsidP="00807F0F">
      <w:pPr>
        <w:pStyle w:val="text"/>
        <w:jc w:val="center"/>
        <w:rPr>
          <w:rFonts w:ascii="Gill Sans MT" w:hAnsi="Gill Sans MT"/>
          <w:b/>
          <w:sz w:val="24"/>
          <w:u w:val="single"/>
        </w:rPr>
      </w:pPr>
    </w:p>
    <w:p w:rsidR="00F640B9" w:rsidRPr="00E60757" w:rsidRDefault="00F640B9" w:rsidP="00D265FA">
      <w:pPr>
        <w:pStyle w:val="text"/>
        <w:ind w:left="0"/>
        <w:rPr>
          <w:rFonts w:ascii="Gill Sans MT" w:hAnsi="Gill Sans MT"/>
          <w:sz w:val="24"/>
        </w:rPr>
      </w:pPr>
      <w:bookmarkStart w:id="0" w:name="_GoBack"/>
      <w:bookmarkEnd w:id="0"/>
    </w:p>
    <w:p w:rsidR="00F640B9" w:rsidRPr="00E60757" w:rsidRDefault="00F640B9" w:rsidP="00F640B9">
      <w:pPr>
        <w:pStyle w:val="text"/>
        <w:numPr>
          <w:ilvl w:val="0"/>
          <w:numId w:val="8"/>
        </w:numPr>
        <w:rPr>
          <w:rFonts w:ascii="Gill Sans MT" w:hAnsi="Gill Sans MT"/>
          <w:sz w:val="24"/>
        </w:rPr>
      </w:pPr>
      <w:r w:rsidRPr="00E60757">
        <w:rPr>
          <w:rFonts w:ascii="Gill Sans MT" w:hAnsi="Gill Sans MT"/>
          <w:sz w:val="24"/>
        </w:rPr>
        <w:lastRenderedPageBreak/>
        <w:t>Carry out some research into the</w:t>
      </w:r>
      <w:r w:rsidR="00E60757">
        <w:rPr>
          <w:rFonts w:ascii="Gill Sans MT" w:hAnsi="Gill Sans MT"/>
          <w:sz w:val="24"/>
        </w:rPr>
        <w:t xml:space="preserve"> aspect of the USA at the turn of the twentieth century that</w:t>
      </w:r>
      <w:r w:rsidRPr="00E60757">
        <w:rPr>
          <w:rFonts w:ascii="Gill Sans MT" w:hAnsi="Gill Sans MT"/>
          <w:sz w:val="24"/>
        </w:rPr>
        <w:t xml:space="preserve"> you were assigned, using the internet or other materials on the reading list.  You should produce detailed notes on 1-2 sides of A4 that you will bring in to use as discussion points in our first lesson.  See below for a reminder of the themes.</w:t>
      </w:r>
    </w:p>
    <w:p w:rsidR="00F640B9" w:rsidRPr="00E60757" w:rsidRDefault="00F640B9" w:rsidP="00F640B9">
      <w:pPr>
        <w:pStyle w:val="ListParagraph"/>
        <w:rPr>
          <w:rFonts w:ascii="Gill Sans MT" w:hAnsi="Gill Sans MT"/>
        </w:rPr>
      </w:pPr>
    </w:p>
    <w:tbl>
      <w:tblPr>
        <w:tblStyle w:val="TableGrid"/>
        <w:tblW w:w="10206" w:type="dxa"/>
        <w:tblInd w:w="279" w:type="dxa"/>
        <w:tblLook w:val="04A0" w:firstRow="1" w:lastRow="0" w:firstColumn="1" w:lastColumn="0" w:noHBand="0" w:noVBand="1"/>
      </w:tblPr>
      <w:tblGrid>
        <w:gridCol w:w="3582"/>
        <w:gridCol w:w="3364"/>
        <w:gridCol w:w="3260"/>
      </w:tblGrid>
      <w:tr w:rsidR="00F640B9" w:rsidRPr="00E60757" w:rsidTr="0017609B">
        <w:tc>
          <w:tcPr>
            <w:tcW w:w="3582" w:type="dxa"/>
          </w:tcPr>
          <w:p w:rsidR="0017609B" w:rsidRDefault="0017609B" w:rsidP="0017609B">
            <w:pPr>
              <w:jc w:val="center"/>
              <w:rPr>
                <w:rFonts w:ascii="Gill Sans MT" w:hAnsi="Gill Sans MT"/>
                <w:b/>
                <w:bCs/>
              </w:rPr>
            </w:pPr>
          </w:p>
          <w:p w:rsidR="00E60757" w:rsidRPr="00E60757" w:rsidRDefault="00E60757" w:rsidP="0017609B">
            <w:pPr>
              <w:jc w:val="center"/>
              <w:rPr>
                <w:rFonts w:ascii="Gill Sans MT" w:hAnsi="Gill Sans MT"/>
              </w:rPr>
            </w:pPr>
            <w:r w:rsidRPr="00E60757">
              <w:rPr>
                <w:rFonts w:ascii="Gill Sans MT" w:hAnsi="Gill Sans MT"/>
                <w:b/>
                <w:bCs/>
              </w:rPr>
              <w:t xml:space="preserve">Group A:  </w:t>
            </w:r>
            <w:r w:rsidRPr="00E60757">
              <w:rPr>
                <w:rFonts w:ascii="Gill Sans MT" w:hAnsi="Gill Sans MT"/>
              </w:rPr>
              <w:t>THE POLITICAL LANDSCAPE.</w:t>
            </w:r>
          </w:p>
          <w:p w:rsidR="00E60757" w:rsidRPr="00E60757" w:rsidRDefault="00E60757" w:rsidP="00E60757">
            <w:pPr>
              <w:rPr>
                <w:rFonts w:ascii="Gill Sans MT" w:hAnsi="Gill Sans MT"/>
              </w:rPr>
            </w:pPr>
          </w:p>
          <w:p w:rsidR="00E60757" w:rsidRPr="0017609B" w:rsidRDefault="00E60757" w:rsidP="0017609B">
            <w:pPr>
              <w:pStyle w:val="ListParagraph"/>
              <w:numPr>
                <w:ilvl w:val="0"/>
                <w:numId w:val="11"/>
              </w:numPr>
              <w:rPr>
                <w:rFonts w:ascii="Gill Sans MT" w:hAnsi="Gill Sans MT"/>
              </w:rPr>
            </w:pPr>
            <w:r w:rsidRPr="0017609B">
              <w:rPr>
                <w:rFonts w:ascii="Gill Sans MT" w:hAnsi="Gill Sans MT"/>
              </w:rPr>
              <w:t>The main political parties and their basic beliefs and principles</w:t>
            </w:r>
          </w:p>
          <w:p w:rsidR="00E60757" w:rsidRPr="0017609B" w:rsidRDefault="00E60757" w:rsidP="0017609B">
            <w:pPr>
              <w:pStyle w:val="ListParagraph"/>
              <w:numPr>
                <w:ilvl w:val="0"/>
                <w:numId w:val="11"/>
              </w:numPr>
              <w:rPr>
                <w:rFonts w:ascii="Gill Sans MT" w:hAnsi="Gill Sans MT"/>
              </w:rPr>
            </w:pPr>
            <w:r w:rsidRPr="0017609B">
              <w:rPr>
                <w:rFonts w:ascii="Gill Sans MT" w:hAnsi="Gill Sans MT"/>
              </w:rPr>
              <w:t>The key political individuals, especially the presidents and vice-presidents</w:t>
            </w:r>
          </w:p>
          <w:p w:rsidR="00E60757" w:rsidRPr="0017609B" w:rsidRDefault="00E60757" w:rsidP="0017609B">
            <w:pPr>
              <w:pStyle w:val="ListParagraph"/>
              <w:numPr>
                <w:ilvl w:val="0"/>
                <w:numId w:val="11"/>
              </w:numPr>
              <w:rPr>
                <w:rFonts w:ascii="Gill Sans MT" w:hAnsi="Gill Sans MT"/>
              </w:rPr>
            </w:pPr>
            <w:r w:rsidRPr="0017609B">
              <w:rPr>
                <w:rFonts w:ascii="Gill Sans MT" w:hAnsi="Gill Sans MT"/>
              </w:rPr>
              <w:t>The political structure of the USA: a federal republic. The division of powers between the branches of government and between states and the central government.</w:t>
            </w:r>
          </w:p>
          <w:p w:rsidR="00F640B9" w:rsidRPr="00E60757" w:rsidRDefault="00F640B9" w:rsidP="00F640B9">
            <w:pPr>
              <w:pStyle w:val="text"/>
              <w:ind w:left="0"/>
              <w:rPr>
                <w:rFonts w:ascii="Gill Sans MT" w:hAnsi="Gill Sans MT"/>
                <w:sz w:val="24"/>
              </w:rPr>
            </w:pPr>
          </w:p>
        </w:tc>
        <w:tc>
          <w:tcPr>
            <w:tcW w:w="3364" w:type="dxa"/>
          </w:tcPr>
          <w:p w:rsidR="0017609B" w:rsidRDefault="0017609B" w:rsidP="00E60757">
            <w:pPr>
              <w:rPr>
                <w:rFonts w:ascii="Gill Sans MT" w:hAnsi="Gill Sans MT"/>
                <w:b/>
                <w:bCs/>
              </w:rPr>
            </w:pPr>
          </w:p>
          <w:p w:rsidR="00E60757" w:rsidRPr="00E60757" w:rsidRDefault="00E60757" w:rsidP="0017609B">
            <w:pPr>
              <w:jc w:val="center"/>
              <w:rPr>
                <w:rFonts w:ascii="Gill Sans MT" w:hAnsi="Gill Sans MT"/>
              </w:rPr>
            </w:pPr>
            <w:r w:rsidRPr="00E60757">
              <w:rPr>
                <w:rFonts w:ascii="Gill Sans MT" w:hAnsi="Gill Sans MT"/>
                <w:b/>
                <w:bCs/>
              </w:rPr>
              <w:t xml:space="preserve">Group B:  </w:t>
            </w:r>
            <w:r w:rsidRPr="00E60757">
              <w:rPr>
                <w:rFonts w:ascii="Gill Sans MT" w:hAnsi="Gill Sans MT"/>
              </w:rPr>
              <w:t>CIVIL RIGHTS.</w:t>
            </w:r>
          </w:p>
          <w:p w:rsidR="00E60757" w:rsidRPr="00E60757" w:rsidRDefault="00E60757" w:rsidP="00E60757">
            <w:pPr>
              <w:rPr>
                <w:rFonts w:ascii="Gill Sans MT" w:hAnsi="Gill Sans MT"/>
              </w:rPr>
            </w:pPr>
          </w:p>
          <w:p w:rsidR="00E60757" w:rsidRPr="0017609B" w:rsidRDefault="00E60757" w:rsidP="0017609B">
            <w:pPr>
              <w:pStyle w:val="ListParagraph"/>
              <w:numPr>
                <w:ilvl w:val="0"/>
                <w:numId w:val="12"/>
              </w:numPr>
              <w:rPr>
                <w:rFonts w:ascii="Gill Sans MT" w:hAnsi="Gill Sans MT"/>
              </w:rPr>
            </w:pPr>
            <w:r w:rsidRPr="0017609B">
              <w:rPr>
                <w:rFonts w:ascii="Gill Sans MT" w:hAnsi="Gill Sans MT"/>
              </w:rPr>
              <w:t>African – American experience and civil rights post-slavery until WW1</w:t>
            </w:r>
          </w:p>
          <w:p w:rsidR="00E60757" w:rsidRPr="0017609B" w:rsidRDefault="00E60757" w:rsidP="0017609B">
            <w:pPr>
              <w:pStyle w:val="ListParagraph"/>
              <w:numPr>
                <w:ilvl w:val="0"/>
                <w:numId w:val="12"/>
              </w:numPr>
              <w:rPr>
                <w:rFonts w:ascii="Gill Sans MT" w:hAnsi="Gill Sans MT"/>
              </w:rPr>
            </w:pPr>
            <w:r w:rsidRPr="0017609B">
              <w:rPr>
                <w:rFonts w:ascii="Gill Sans MT" w:hAnsi="Gill Sans MT"/>
              </w:rPr>
              <w:t>Native American experience post-civil war until WW1</w:t>
            </w:r>
          </w:p>
          <w:p w:rsidR="00E60757" w:rsidRPr="0017609B" w:rsidRDefault="00E60757" w:rsidP="0017609B">
            <w:pPr>
              <w:pStyle w:val="ListParagraph"/>
              <w:numPr>
                <w:ilvl w:val="0"/>
                <w:numId w:val="12"/>
              </w:numPr>
              <w:rPr>
                <w:rFonts w:ascii="Gill Sans MT" w:hAnsi="Gill Sans MT"/>
              </w:rPr>
            </w:pPr>
            <w:r w:rsidRPr="0017609B">
              <w:rPr>
                <w:rFonts w:ascii="Gill Sans MT" w:hAnsi="Gill Sans MT"/>
              </w:rPr>
              <w:t>The position of women and women’s suffrage movement until WW1</w:t>
            </w:r>
          </w:p>
          <w:p w:rsidR="00F640B9" w:rsidRPr="00E60757" w:rsidRDefault="00F640B9" w:rsidP="00F640B9">
            <w:pPr>
              <w:pStyle w:val="text"/>
              <w:ind w:left="0"/>
              <w:rPr>
                <w:rFonts w:ascii="Gill Sans MT" w:hAnsi="Gill Sans MT"/>
                <w:sz w:val="24"/>
              </w:rPr>
            </w:pPr>
          </w:p>
        </w:tc>
        <w:tc>
          <w:tcPr>
            <w:tcW w:w="3260" w:type="dxa"/>
          </w:tcPr>
          <w:p w:rsidR="0017609B" w:rsidRDefault="0017609B" w:rsidP="00E60757">
            <w:pPr>
              <w:rPr>
                <w:rFonts w:ascii="Gill Sans MT" w:hAnsi="Gill Sans MT"/>
                <w:b/>
                <w:bCs/>
              </w:rPr>
            </w:pPr>
          </w:p>
          <w:p w:rsidR="00E60757" w:rsidRPr="00E60757" w:rsidRDefault="00E60757" w:rsidP="0017609B">
            <w:pPr>
              <w:jc w:val="center"/>
              <w:rPr>
                <w:rFonts w:ascii="Gill Sans MT" w:hAnsi="Gill Sans MT"/>
              </w:rPr>
            </w:pPr>
            <w:r w:rsidRPr="00E60757">
              <w:rPr>
                <w:rFonts w:ascii="Gill Sans MT" w:hAnsi="Gill Sans MT"/>
                <w:b/>
                <w:bCs/>
              </w:rPr>
              <w:t xml:space="preserve">Group C:  </w:t>
            </w:r>
            <w:r w:rsidRPr="00E60757">
              <w:rPr>
                <w:rFonts w:ascii="Gill Sans MT" w:hAnsi="Gill Sans MT"/>
              </w:rPr>
              <w:t>ECONOMIC STRENGTH.</w:t>
            </w:r>
          </w:p>
          <w:p w:rsidR="00E60757" w:rsidRPr="00E60757" w:rsidRDefault="00E60757" w:rsidP="00E60757">
            <w:pPr>
              <w:rPr>
                <w:rFonts w:ascii="Gill Sans MT" w:hAnsi="Gill Sans MT"/>
              </w:rPr>
            </w:pPr>
          </w:p>
          <w:p w:rsidR="00E60757" w:rsidRPr="0017609B" w:rsidRDefault="00E60757" w:rsidP="0017609B">
            <w:pPr>
              <w:pStyle w:val="ListParagraph"/>
              <w:numPr>
                <w:ilvl w:val="0"/>
                <w:numId w:val="13"/>
              </w:numPr>
              <w:rPr>
                <w:rFonts w:ascii="Gill Sans MT" w:hAnsi="Gill Sans MT"/>
              </w:rPr>
            </w:pPr>
            <w:r w:rsidRPr="0017609B">
              <w:rPr>
                <w:rFonts w:ascii="Gill Sans MT" w:hAnsi="Gill Sans MT"/>
              </w:rPr>
              <w:t>Natural resources and primary industries</w:t>
            </w:r>
          </w:p>
          <w:p w:rsidR="00E60757" w:rsidRPr="0017609B" w:rsidRDefault="00E60757" w:rsidP="0017609B">
            <w:pPr>
              <w:pStyle w:val="ListParagraph"/>
              <w:numPr>
                <w:ilvl w:val="0"/>
                <w:numId w:val="13"/>
              </w:numPr>
              <w:rPr>
                <w:rFonts w:ascii="Gill Sans MT" w:hAnsi="Gill Sans MT"/>
              </w:rPr>
            </w:pPr>
            <w:r w:rsidRPr="0017609B">
              <w:rPr>
                <w:rFonts w:ascii="Gill Sans MT" w:hAnsi="Gill Sans MT"/>
              </w:rPr>
              <w:t>Manufacturing industries and technology</w:t>
            </w:r>
          </w:p>
          <w:p w:rsidR="00E60757" w:rsidRPr="0017609B" w:rsidRDefault="00E60757" w:rsidP="0017609B">
            <w:pPr>
              <w:pStyle w:val="ListParagraph"/>
              <w:numPr>
                <w:ilvl w:val="0"/>
                <w:numId w:val="13"/>
              </w:numPr>
              <w:rPr>
                <w:rFonts w:ascii="Gill Sans MT" w:hAnsi="Gill Sans MT"/>
              </w:rPr>
            </w:pPr>
            <w:r w:rsidRPr="0017609B">
              <w:rPr>
                <w:rFonts w:ascii="Gill Sans MT" w:hAnsi="Gill Sans MT"/>
              </w:rPr>
              <w:t>Transport, especially the railway boom</w:t>
            </w:r>
          </w:p>
          <w:p w:rsidR="00E60757" w:rsidRPr="0017609B" w:rsidRDefault="00E60757" w:rsidP="0017609B">
            <w:pPr>
              <w:pStyle w:val="ListParagraph"/>
              <w:numPr>
                <w:ilvl w:val="0"/>
                <w:numId w:val="13"/>
              </w:numPr>
              <w:rPr>
                <w:rFonts w:ascii="Gill Sans MT" w:hAnsi="Gill Sans MT"/>
              </w:rPr>
            </w:pPr>
            <w:r w:rsidRPr="0017609B">
              <w:rPr>
                <w:rFonts w:ascii="Gill Sans MT" w:hAnsi="Gill Sans MT"/>
              </w:rPr>
              <w:t>The distribution of wealth</w:t>
            </w:r>
          </w:p>
          <w:p w:rsidR="00F640B9" w:rsidRPr="00E60757" w:rsidRDefault="00F640B9" w:rsidP="00F640B9">
            <w:pPr>
              <w:pStyle w:val="text"/>
              <w:ind w:left="0"/>
              <w:rPr>
                <w:rFonts w:ascii="Gill Sans MT" w:hAnsi="Gill Sans MT"/>
                <w:sz w:val="24"/>
              </w:rPr>
            </w:pPr>
          </w:p>
        </w:tc>
      </w:tr>
      <w:tr w:rsidR="00F640B9" w:rsidRPr="00E60757" w:rsidTr="0017609B">
        <w:tc>
          <w:tcPr>
            <w:tcW w:w="3582" w:type="dxa"/>
          </w:tcPr>
          <w:p w:rsidR="0017609B" w:rsidRDefault="0017609B" w:rsidP="00E60757">
            <w:pPr>
              <w:rPr>
                <w:rFonts w:ascii="Gill Sans MT" w:hAnsi="Gill Sans MT"/>
                <w:b/>
                <w:bCs/>
              </w:rPr>
            </w:pPr>
          </w:p>
          <w:p w:rsidR="00E60757" w:rsidRDefault="00E60757" w:rsidP="0017609B">
            <w:pPr>
              <w:jc w:val="center"/>
              <w:rPr>
                <w:rFonts w:ascii="Gill Sans MT" w:hAnsi="Gill Sans MT"/>
              </w:rPr>
            </w:pPr>
            <w:r w:rsidRPr="00E60757">
              <w:rPr>
                <w:rFonts w:ascii="Gill Sans MT" w:hAnsi="Gill Sans MT"/>
                <w:b/>
                <w:bCs/>
              </w:rPr>
              <w:t xml:space="preserve">Group D:  </w:t>
            </w:r>
            <w:r w:rsidRPr="00E60757">
              <w:rPr>
                <w:rFonts w:ascii="Gill Sans MT" w:hAnsi="Gill Sans MT"/>
              </w:rPr>
              <w:t>THE AMERICAN DREAM.</w:t>
            </w:r>
          </w:p>
          <w:p w:rsidR="0017609B" w:rsidRPr="00E60757" w:rsidRDefault="0017609B" w:rsidP="00E60757">
            <w:pPr>
              <w:rPr>
                <w:rFonts w:ascii="Gill Sans MT" w:hAnsi="Gill Sans MT"/>
              </w:rPr>
            </w:pPr>
          </w:p>
          <w:p w:rsidR="00E60757" w:rsidRPr="0017609B" w:rsidRDefault="00E60757" w:rsidP="0017609B">
            <w:pPr>
              <w:pStyle w:val="ListParagraph"/>
              <w:numPr>
                <w:ilvl w:val="0"/>
                <w:numId w:val="14"/>
              </w:numPr>
              <w:rPr>
                <w:rFonts w:ascii="Gill Sans MT" w:hAnsi="Gill Sans MT"/>
              </w:rPr>
            </w:pPr>
            <w:r w:rsidRPr="0017609B">
              <w:rPr>
                <w:rFonts w:ascii="Gill Sans MT" w:hAnsi="Gill Sans MT"/>
              </w:rPr>
              <w:t>American values as envisaged in the Declaration of Independence</w:t>
            </w:r>
          </w:p>
          <w:p w:rsidR="00E60757" w:rsidRPr="0017609B" w:rsidRDefault="00E60757" w:rsidP="0017609B">
            <w:pPr>
              <w:pStyle w:val="ListParagraph"/>
              <w:numPr>
                <w:ilvl w:val="0"/>
                <w:numId w:val="14"/>
              </w:numPr>
              <w:rPr>
                <w:rFonts w:ascii="Gill Sans MT" w:hAnsi="Gill Sans MT"/>
              </w:rPr>
            </w:pPr>
            <w:r w:rsidRPr="0017609B">
              <w:rPr>
                <w:rFonts w:ascii="Gill Sans MT" w:hAnsi="Gill Sans MT"/>
              </w:rPr>
              <w:t>The “frontier spirit” and “manifest destiny”</w:t>
            </w:r>
          </w:p>
          <w:p w:rsidR="00E60757" w:rsidRPr="0017609B" w:rsidRDefault="00E60757" w:rsidP="0017609B">
            <w:pPr>
              <w:pStyle w:val="ListParagraph"/>
              <w:numPr>
                <w:ilvl w:val="0"/>
                <w:numId w:val="14"/>
              </w:numPr>
              <w:rPr>
                <w:rFonts w:ascii="Gill Sans MT" w:hAnsi="Gill Sans MT"/>
              </w:rPr>
            </w:pPr>
            <w:r w:rsidRPr="0017609B">
              <w:rPr>
                <w:rFonts w:ascii="Gill Sans MT" w:hAnsi="Gill Sans MT"/>
              </w:rPr>
              <w:t>Immigration and the “melting pot”</w:t>
            </w:r>
          </w:p>
          <w:p w:rsidR="00F640B9" w:rsidRPr="00E60757" w:rsidRDefault="00F640B9" w:rsidP="00F640B9">
            <w:pPr>
              <w:pStyle w:val="text"/>
              <w:ind w:left="0"/>
              <w:rPr>
                <w:rFonts w:ascii="Gill Sans MT" w:hAnsi="Gill Sans MT"/>
                <w:sz w:val="24"/>
              </w:rPr>
            </w:pPr>
          </w:p>
        </w:tc>
        <w:tc>
          <w:tcPr>
            <w:tcW w:w="3364" w:type="dxa"/>
          </w:tcPr>
          <w:p w:rsidR="0017609B" w:rsidRDefault="0017609B" w:rsidP="00E60757">
            <w:pPr>
              <w:rPr>
                <w:rFonts w:ascii="Gill Sans MT" w:hAnsi="Gill Sans MT"/>
                <w:b/>
                <w:bCs/>
              </w:rPr>
            </w:pPr>
          </w:p>
          <w:p w:rsidR="00E60757" w:rsidRDefault="00E60757" w:rsidP="0017609B">
            <w:pPr>
              <w:jc w:val="center"/>
              <w:rPr>
                <w:rFonts w:ascii="Gill Sans MT" w:hAnsi="Gill Sans MT"/>
              </w:rPr>
            </w:pPr>
            <w:r w:rsidRPr="00E60757">
              <w:rPr>
                <w:rFonts w:ascii="Gill Sans MT" w:hAnsi="Gill Sans MT"/>
                <w:b/>
                <w:bCs/>
              </w:rPr>
              <w:t xml:space="preserve">Group E:  </w:t>
            </w:r>
            <w:r w:rsidRPr="00E60757">
              <w:rPr>
                <w:rFonts w:ascii="Gill Sans MT" w:hAnsi="Gill Sans MT"/>
              </w:rPr>
              <w:t>THE NORTH – SOUTH DIVIDE.</w:t>
            </w:r>
          </w:p>
          <w:p w:rsidR="0017609B" w:rsidRPr="00E60757" w:rsidRDefault="0017609B" w:rsidP="00E60757">
            <w:pPr>
              <w:rPr>
                <w:rFonts w:ascii="Gill Sans MT" w:hAnsi="Gill Sans MT"/>
              </w:rPr>
            </w:pPr>
          </w:p>
          <w:p w:rsidR="00E60757" w:rsidRPr="0017609B" w:rsidRDefault="00E60757" w:rsidP="0017609B">
            <w:pPr>
              <w:pStyle w:val="ListParagraph"/>
              <w:numPr>
                <w:ilvl w:val="0"/>
                <w:numId w:val="15"/>
              </w:numPr>
              <w:rPr>
                <w:rFonts w:ascii="Gill Sans MT" w:hAnsi="Gill Sans MT"/>
              </w:rPr>
            </w:pPr>
            <w:r w:rsidRPr="0017609B">
              <w:rPr>
                <w:rFonts w:ascii="Gill Sans MT" w:hAnsi="Gill Sans MT"/>
              </w:rPr>
              <w:t>The impact of the Civil War</w:t>
            </w:r>
          </w:p>
          <w:p w:rsidR="00E60757" w:rsidRPr="0017609B" w:rsidRDefault="00E60757" w:rsidP="0017609B">
            <w:pPr>
              <w:pStyle w:val="ListParagraph"/>
              <w:numPr>
                <w:ilvl w:val="0"/>
                <w:numId w:val="15"/>
              </w:numPr>
              <w:rPr>
                <w:rFonts w:ascii="Gill Sans MT" w:hAnsi="Gill Sans MT"/>
              </w:rPr>
            </w:pPr>
            <w:r w:rsidRPr="0017609B">
              <w:rPr>
                <w:rFonts w:ascii="Gill Sans MT" w:hAnsi="Gill Sans MT"/>
              </w:rPr>
              <w:t>Differences in values / economies / demographics / culture between the northern states and the southern states</w:t>
            </w:r>
          </w:p>
          <w:p w:rsidR="00E60757" w:rsidRPr="0017609B" w:rsidRDefault="00E60757" w:rsidP="0017609B">
            <w:pPr>
              <w:pStyle w:val="ListParagraph"/>
              <w:numPr>
                <w:ilvl w:val="0"/>
                <w:numId w:val="15"/>
              </w:numPr>
              <w:rPr>
                <w:rFonts w:ascii="Gill Sans MT" w:hAnsi="Gill Sans MT"/>
              </w:rPr>
            </w:pPr>
            <w:r w:rsidRPr="0017609B">
              <w:rPr>
                <w:rFonts w:ascii="Gill Sans MT" w:hAnsi="Gill Sans MT"/>
              </w:rPr>
              <w:t>The “opening of the West”, esp. California</w:t>
            </w:r>
          </w:p>
          <w:p w:rsidR="00F640B9" w:rsidRPr="00E60757" w:rsidRDefault="00F640B9" w:rsidP="00F640B9">
            <w:pPr>
              <w:pStyle w:val="text"/>
              <w:ind w:left="0"/>
              <w:rPr>
                <w:rFonts w:ascii="Gill Sans MT" w:hAnsi="Gill Sans MT"/>
                <w:sz w:val="24"/>
              </w:rPr>
            </w:pPr>
          </w:p>
        </w:tc>
        <w:tc>
          <w:tcPr>
            <w:tcW w:w="3260" w:type="dxa"/>
          </w:tcPr>
          <w:p w:rsidR="0017609B" w:rsidRDefault="0017609B" w:rsidP="00E60757">
            <w:pPr>
              <w:rPr>
                <w:rFonts w:ascii="Gill Sans MT" w:hAnsi="Gill Sans MT"/>
                <w:b/>
                <w:bCs/>
              </w:rPr>
            </w:pPr>
          </w:p>
          <w:p w:rsidR="00E60757" w:rsidRDefault="00E60757" w:rsidP="0017609B">
            <w:pPr>
              <w:jc w:val="center"/>
              <w:rPr>
                <w:rFonts w:ascii="Gill Sans MT" w:hAnsi="Gill Sans MT"/>
              </w:rPr>
            </w:pPr>
            <w:r w:rsidRPr="00E60757">
              <w:rPr>
                <w:rFonts w:ascii="Gill Sans MT" w:hAnsi="Gill Sans MT"/>
                <w:b/>
                <w:bCs/>
              </w:rPr>
              <w:t xml:space="preserve">Group F: </w:t>
            </w:r>
            <w:r w:rsidRPr="00E60757">
              <w:rPr>
                <w:rFonts w:ascii="Gill Sans MT" w:hAnsi="Gill Sans MT"/>
              </w:rPr>
              <w:t>POPULAR CULTURE.</w:t>
            </w:r>
          </w:p>
          <w:p w:rsidR="0017609B" w:rsidRPr="00E60757" w:rsidRDefault="0017609B" w:rsidP="00E60757">
            <w:pPr>
              <w:rPr>
                <w:rFonts w:ascii="Gill Sans MT" w:hAnsi="Gill Sans MT"/>
              </w:rPr>
            </w:pPr>
          </w:p>
          <w:p w:rsidR="00E60757" w:rsidRPr="0017609B" w:rsidRDefault="00E60757" w:rsidP="0017609B">
            <w:pPr>
              <w:pStyle w:val="ListParagraph"/>
              <w:numPr>
                <w:ilvl w:val="0"/>
                <w:numId w:val="16"/>
              </w:numPr>
              <w:rPr>
                <w:rFonts w:ascii="Gill Sans MT" w:hAnsi="Gill Sans MT"/>
              </w:rPr>
            </w:pPr>
            <w:r w:rsidRPr="0017609B">
              <w:rPr>
                <w:rFonts w:ascii="Gill Sans MT" w:hAnsi="Gill Sans MT"/>
              </w:rPr>
              <w:t>Popular sports and pastimes</w:t>
            </w:r>
          </w:p>
          <w:p w:rsidR="00E60757" w:rsidRPr="0017609B" w:rsidRDefault="00E60757" w:rsidP="0017609B">
            <w:pPr>
              <w:pStyle w:val="ListParagraph"/>
              <w:numPr>
                <w:ilvl w:val="0"/>
                <w:numId w:val="16"/>
              </w:numPr>
              <w:rPr>
                <w:rFonts w:ascii="Gill Sans MT" w:hAnsi="Gill Sans MT"/>
              </w:rPr>
            </w:pPr>
            <w:r w:rsidRPr="0017609B">
              <w:rPr>
                <w:rFonts w:ascii="Gill Sans MT" w:hAnsi="Gill Sans MT"/>
              </w:rPr>
              <w:t>American music, arts and literature</w:t>
            </w:r>
          </w:p>
          <w:p w:rsidR="00E60757" w:rsidRPr="0017609B" w:rsidRDefault="00E60757" w:rsidP="0017609B">
            <w:pPr>
              <w:pStyle w:val="ListParagraph"/>
              <w:numPr>
                <w:ilvl w:val="0"/>
                <w:numId w:val="16"/>
              </w:numPr>
              <w:rPr>
                <w:rFonts w:ascii="Gill Sans MT" w:hAnsi="Gill Sans MT"/>
              </w:rPr>
            </w:pPr>
            <w:r w:rsidRPr="0017609B">
              <w:rPr>
                <w:rFonts w:ascii="Gill Sans MT" w:hAnsi="Gill Sans MT"/>
              </w:rPr>
              <w:t>Origins of the movie industry</w:t>
            </w:r>
          </w:p>
          <w:p w:rsidR="00E60757" w:rsidRPr="0017609B" w:rsidRDefault="00E60757" w:rsidP="0017609B">
            <w:pPr>
              <w:pStyle w:val="ListParagraph"/>
              <w:numPr>
                <w:ilvl w:val="0"/>
                <w:numId w:val="16"/>
              </w:numPr>
              <w:rPr>
                <w:rFonts w:ascii="Gill Sans MT" w:hAnsi="Gill Sans MT"/>
              </w:rPr>
            </w:pPr>
            <w:r w:rsidRPr="0017609B">
              <w:rPr>
                <w:rFonts w:ascii="Gill Sans MT" w:hAnsi="Gill Sans MT"/>
              </w:rPr>
              <w:t>The emergence and impact of mass communications</w:t>
            </w:r>
          </w:p>
          <w:p w:rsidR="00F640B9" w:rsidRPr="00E60757" w:rsidRDefault="00F640B9" w:rsidP="00F640B9">
            <w:pPr>
              <w:pStyle w:val="text"/>
              <w:ind w:left="0"/>
              <w:rPr>
                <w:rFonts w:ascii="Gill Sans MT" w:hAnsi="Gill Sans MT"/>
                <w:sz w:val="24"/>
              </w:rPr>
            </w:pPr>
          </w:p>
        </w:tc>
      </w:tr>
    </w:tbl>
    <w:p w:rsidR="00F640B9" w:rsidRPr="00E60757" w:rsidRDefault="00F640B9" w:rsidP="00F640B9">
      <w:pPr>
        <w:pStyle w:val="text"/>
        <w:ind w:left="927"/>
        <w:rPr>
          <w:rFonts w:ascii="Gill Sans MT" w:hAnsi="Gill Sans MT"/>
          <w:sz w:val="24"/>
        </w:rPr>
      </w:pPr>
    </w:p>
    <w:p w:rsidR="00E60757" w:rsidRPr="00E60757" w:rsidRDefault="00E60757" w:rsidP="00E60757">
      <w:pPr>
        <w:pStyle w:val="text"/>
        <w:ind w:left="0"/>
        <w:rPr>
          <w:rFonts w:ascii="Gill Sans MT" w:hAnsi="Gill Sans MT"/>
          <w:sz w:val="24"/>
        </w:rPr>
      </w:pPr>
      <w:r w:rsidRPr="00E60757">
        <w:rPr>
          <w:rFonts w:ascii="Gill Sans MT" w:hAnsi="Gill Sans MT"/>
          <w:sz w:val="24"/>
        </w:rPr>
        <w:t xml:space="preserve">Good luck and enjoy! </w:t>
      </w:r>
      <w:r w:rsidRPr="00E60757">
        <w:rPr>
          <w:rFonts w:ascii="Gill Sans MT" w:hAnsi="Gill Sans MT"/>
          <w:sz w:val="24"/>
        </w:rPr>
        <w:sym w:font="Wingdings" w:char="F04A"/>
      </w:r>
      <w:r w:rsidRPr="00E60757">
        <w:rPr>
          <w:rFonts w:ascii="Gill Sans MT" w:hAnsi="Gill Sans MT"/>
          <w:sz w:val="24"/>
        </w:rPr>
        <w:t xml:space="preserve"> If you get stuck or have any questions regarding the bridging work or anything else, please feel free to contact me using the following email address: </w:t>
      </w:r>
      <w:r w:rsidRPr="0017609B">
        <w:rPr>
          <w:rFonts w:ascii="Gill Sans MT" w:hAnsi="Gill Sans MT"/>
          <w:b/>
          <w:sz w:val="24"/>
        </w:rPr>
        <w:t>s.desmond@kaa.org.uk</w:t>
      </w:r>
    </w:p>
    <w:sectPr w:rsidR="00E60757" w:rsidRPr="00E60757" w:rsidSect="00E60757">
      <w:pgSz w:w="11900" w:h="16840" w:code="9"/>
      <w:pgMar w:top="720" w:right="720" w:bottom="720" w:left="720"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86F"/>
    <w:multiLevelType w:val="hybridMultilevel"/>
    <w:tmpl w:val="4396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040E"/>
    <w:multiLevelType w:val="hybridMultilevel"/>
    <w:tmpl w:val="8842C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5F2A71"/>
    <w:multiLevelType w:val="hybridMultilevel"/>
    <w:tmpl w:val="FDA8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F76F3"/>
    <w:multiLevelType w:val="hybridMultilevel"/>
    <w:tmpl w:val="17B02630"/>
    <w:lvl w:ilvl="0" w:tplc="7122BB0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A5325CF"/>
    <w:multiLevelType w:val="hybridMultilevel"/>
    <w:tmpl w:val="7B10A312"/>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A555A7C"/>
    <w:multiLevelType w:val="hybridMultilevel"/>
    <w:tmpl w:val="502E5CF4"/>
    <w:lvl w:ilvl="0" w:tplc="08C6FB6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B862404"/>
    <w:multiLevelType w:val="hybridMultilevel"/>
    <w:tmpl w:val="BB40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03F9E"/>
    <w:multiLevelType w:val="hybridMultilevel"/>
    <w:tmpl w:val="2662EEA2"/>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0744B"/>
    <w:multiLevelType w:val="hybridMultilevel"/>
    <w:tmpl w:val="92BCC00A"/>
    <w:lvl w:ilvl="0" w:tplc="A1769A1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C862338"/>
    <w:multiLevelType w:val="hybridMultilevel"/>
    <w:tmpl w:val="82C8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55992"/>
    <w:multiLevelType w:val="hybridMultilevel"/>
    <w:tmpl w:val="E7E6E5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6832165"/>
    <w:multiLevelType w:val="hybridMultilevel"/>
    <w:tmpl w:val="C44A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C3932"/>
    <w:multiLevelType w:val="hybridMultilevel"/>
    <w:tmpl w:val="ECE4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11AA2"/>
    <w:multiLevelType w:val="hybridMultilevel"/>
    <w:tmpl w:val="6BD07D3A"/>
    <w:lvl w:ilvl="0" w:tplc="E8BACC54">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4BA5297"/>
    <w:multiLevelType w:val="hybridMultilevel"/>
    <w:tmpl w:val="7F78C760"/>
    <w:lvl w:ilvl="0" w:tplc="7122BB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A7784E"/>
    <w:multiLevelType w:val="hybridMultilevel"/>
    <w:tmpl w:val="1238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3"/>
  </w:num>
  <w:num w:numId="5">
    <w:abstractNumId w:val="3"/>
  </w:num>
  <w:num w:numId="6">
    <w:abstractNumId w:val="4"/>
  </w:num>
  <w:num w:numId="7">
    <w:abstractNumId w:val="6"/>
  </w:num>
  <w:num w:numId="8">
    <w:abstractNumId w:val="5"/>
  </w:num>
  <w:num w:numId="9">
    <w:abstractNumId w:val="10"/>
  </w:num>
  <w:num w:numId="10">
    <w:abstractNumId w:val="1"/>
  </w:num>
  <w:num w:numId="11">
    <w:abstractNumId w:val="15"/>
  </w:num>
  <w:num w:numId="12">
    <w:abstractNumId w:val="9"/>
  </w:num>
  <w:num w:numId="13">
    <w:abstractNumId w:val="12"/>
  </w:num>
  <w:num w:numId="14">
    <w:abstractNumId w:val="1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4C"/>
    <w:rsid w:val="00036E58"/>
    <w:rsid w:val="0017609B"/>
    <w:rsid w:val="0027716F"/>
    <w:rsid w:val="002C2D55"/>
    <w:rsid w:val="00313C1B"/>
    <w:rsid w:val="003C6BA1"/>
    <w:rsid w:val="003F4AF2"/>
    <w:rsid w:val="00423B03"/>
    <w:rsid w:val="00550A4C"/>
    <w:rsid w:val="00564ACC"/>
    <w:rsid w:val="00807F0F"/>
    <w:rsid w:val="0086435A"/>
    <w:rsid w:val="008D4C0F"/>
    <w:rsid w:val="00B93B08"/>
    <w:rsid w:val="00D21219"/>
    <w:rsid w:val="00D265FA"/>
    <w:rsid w:val="00E60757"/>
    <w:rsid w:val="00F640B9"/>
    <w:rsid w:val="00FF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1379"/>
  <w15:chartTrackingRefBased/>
  <w15:docId w15:val="{9871D179-7A90-47A8-B97A-77DB620E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0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next w:val="text"/>
    <w:qFormat/>
    <w:rsid w:val="00550A4C"/>
    <w:pPr>
      <w:keepNext/>
      <w:spacing w:before="240" w:after="120" w:line="240" w:lineRule="auto"/>
    </w:pPr>
    <w:rPr>
      <w:rFonts w:ascii="Verdana" w:eastAsia="Times New Roman" w:hAnsi="Verdana" w:cs="Arial"/>
      <w:b/>
      <w:color w:val="A32E18"/>
      <w:sz w:val="26"/>
      <w:szCs w:val="24"/>
    </w:rPr>
  </w:style>
  <w:style w:type="paragraph" w:customStyle="1" w:styleId="text">
    <w:name w:val="text"/>
    <w:qFormat/>
    <w:rsid w:val="00550A4C"/>
    <w:pPr>
      <w:spacing w:before="80" w:after="60" w:line="240" w:lineRule="atLeast"/>
      <w:ind w:left="567"/>
    </w:pPr>
    <w:rPr>
      <w:rFonts w:ascii="Verdana" w:eastAsia="Times New Roman" w:hAnsi="Verdana" w:cs="Arial"/>
      <w:sz w:val="20"/>
      <w:szCs w:val="24"/>
    </w:rPr>
  </w:style>
  <w:style w:type="paragraph" w:customStyle="1" w:styleId="Tabletext">
    <w:name w:val="Table text"/>
    <w:rsid w:val="00550A4C"/>
    <w:pPr>
      <w:spacing w:before="80" w:after="60" w:line="240" w:lineRule="atLeast"/>
    </w:pPr>
    <w:rPr>
      <w:rFonts w:ascii="Verdana" w:eastAsia="Times New Roman" w:hAnsi="Verdana" w:cs="Arial"/>
      <w:sz w:val="20"/>
      <w:szCs w:val="24"/>
    </w:rPr>
  </w:style>
  <w:style w:type="table" w:styleId="TableGrid">
    <w:name w:val="Table Grid"/>
    <w:basedOn w:val="TableNormal"/>
    <w:uiPriority w:val="39"/>
    <w:rsid w:val="0080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435A"/>
  </w:style>
  <w:style w:type="paragraph" w:styleId="ListParagraph">
    <w:name w:val="List Paragraph"/>
    <w:basedOn w:val="Normal"/>
    <w:uiPriority w:val="34"/>
    <w:qFormat/>
    <w:rsid w:val="002C2D55"/>
    <w:pPr>
      <w:ind w:left="720"/>
      <w:contextualSpacing/>
    </w:pPr>
  </w:style>
  <w:style w:type="paragraph" w:styleId="Footer">
    <w:name w:val="footer"/>
    <w:link w:val="FooterChar"/>
    <w:rsid w:val="008D4C0F"/>
    <w:pPr>
      <w:pBdr>
        <w:top w:val="single" w:sz="6" w:space="4" w:color="828172"/>
      </w:pBdr>
      <w:spacing w:after="0" w:line="240" w:lineRule="auto"/>
      <w:ind w:left="-57" w:right="-57"/>
    </w:pPr>
    <w:rPr>
      <w:rFonts w:ascii="Verdana" w:eastAsia="Times New Roman" w:hAnsi="Verdana" w:cs="Times New Roman"/>
      <w:sz w:val="14"/>
      <w:szCs w:val="24"/>
    </w:rPr>
  </w:style>
  <w:style w:type="character" w:customStyle="1" w:styleId="FooterChar">
    <w:name w:val="Footer Char"/>
    <w:basedOn w:val="DefaultParagraphFont"/>
    <w:link w:val="Footer"/>
    <w:rsid w:val="008D4C0F"/>
    <w:rPr>
      <w:rFonts w:ascii="Verdana" w:eastAsia="Times New Roman" w:hAnsi="Verdana" w:cs="Times New Roman"/>
      <w:sz w:val="14"/>
      <w:szCs w:val="24"/>
    </w:rPr>
  </w:style>
  <w:style w:type="paragraph" w:customStyle="1" w:styleId="Tablesub-head">
    <w:name w:val="Table sub-head"/>
    <w:next w:val="Tabletext"/>
    <w:qFormat/>
    <w:rsid w:val="008D4C0F"/>
    <w:pPr>
      <w:spacing w:before="80" w:after="60" w:line="240" w:lineRule="auto"/>
    </w:pPr>
    <w:rPr>
      <w:rFonts w:ascii="Verdana" w:eastAsia="Times New Roman" w:hAnsi="Verdana" w:cs="Arial"/>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Desmond</dc:creator>
  <cp:keywords/>
  <dc:description/>
  <cp:lastModifiedBy>Sarah Desmond</cp:lastModifiedBy>
  <cp:revision>11</cp:revision>
  <dcterms:created xsi:type="dcterms:W3CDTF">2016-05-06T11:09:00Z</dcterms:created>
  <dcterms:modified xsi:type="dcterms:W3CDTF">2019-07-03T09:15:00Z</dcterms:modified>
</cp:coreProperties>
</file>