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495" w:type="dxa"/>
        <w:tblLook w:val="04A0" w:firstRow="1" w:lastRow="0" w:firstColumn="1" w:lastColumn="0" w:noHBand="0" w:noVBand="1"/>
      </w:tblPr>
      <w:tblGrid>
        <w:gridCol w:w="3213"/>
        <w:gridCol w:w="1070"/>
        <w:gridCol w:w="4284"/>
        <w:gridCol w:w="1072"/>
        <w:gridCol w:w="6428"/>
        <w:gridCol w:w="3214"/>
        <w:gridCol w:w="3214"/>
      </w:tblGrid>
      <w:tr w:rsidR="00F942C1" w:rsidRPr="008D19FE" w:rsidTr="00A80E66">
        <w:trPr>
          <w:trHeight w:val="349"/>
        </w:trPr>
        <w:tc>
          <w:tcPr>
            <w:tcW w:w="4283" w:type="dxa"/>
            <w:gridSpan w:val="2"/>
          </w:tcPr>
          <w:p w:rsidR="00F942C1" w:rsidRPr="008D19FE" w:rsidRDefault="00F942C1">
            <w:pPr>
              <w:rPr>
                <w:b/>
                <w:sz w:val="18"/>
              </w:rPr>
            </w:pPr>
            <w:r w:rsidRPr="008D19FE">
              <w:rPr>
                <w:b/>
                <w:color w:val="70AD47" w:themeColor="accent6"/>
                <w:sz w:val="18"/>
              </w:rPr>
              <w:t>KAA Curriculum Overview</w:t>
            </w:r>
          </w:p>
        </w:tc>
        <w:tc>
          <w:tcPr>
            <w:tcW w:w="4284" w:type="dxa"/>
          </w:tcPr>
          <w:p w:rsidR="00F942C1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sz w:val="18"/>
              </w:rPr>
              <w:t>Dance</w:t>
            </w:r>
          </w:p>
        </w:tc>
        <w:tc>
          <w:tcPr>
            <w:tcW w:w="1072" w:type="dxa"/>
          </w:tcPr>
          <w:p w:rsidR="00F942C1" w:rsidRPr="008D19FE" w:rsidRDefault="008E39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Year 9</w:t>
            </w:r>
          </w:p>
        </w:tc>
        <w:tc>
          <w:tcPr>
            <w:tcW w:w="6428" w:type="dxa"/>
          </w:tcPr>
          <w:p w:rsidR="00F942C1" w:rsidRPr="008D19FE" w:rsidRDefault="00F942C1">
            <w:pPr>
              <w:rPr>
                <w:b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EOY Exam</w:t>
            </w:r>
          </w:p>
        </w:tc>
        <w:tc>
          <w:tcPr>
            <w:tcW w:w="6428" w:type="dxa"/>
            <w:gridSpan w:val="2"/>
          </w:tcPr>
          <w:p w:rsidR="00F942C1" w:rsidRPr="008D19FE" w:rsidRDefault="00F942C1" w:rsidP="00166D25">
            <w:pPr>
              <w:rPr>
                <w:b/>
                <w:color w:val="2E74B5" w:themeColor="accent1" w:themeShade="BF"/>
                <w:sz w:val="18"/>
              </w:rPr>
            </w:pPr>
            <w:r w:rsidRPr="008D19FE">
              <w:rPr>
                <w:b/>
                <w:color w:val="2E74B5" w:themeColor="accent1" w:themeShade="BF"/>
                <w:sz w:val="18"/>
              </w:rPr>
              <w:t>Sequencing and Progression</w:t>
            </w:r>
          </w:p>
        </w:tc>
      </w:tr>
      <w:tr w:rsidR="00F942C1" w:rsidRPr="008D19FE" w:rsidTr="00A80E66">
        <w:trPr>
          <w:trHeight w:val="168"/>
        </w:trPr>
        <w:tc>
          <w:tcPr>
            <w:tcW w:w="9639" w:type="dxa"/>
            <w:gridSpan w:val="4"/>
          </w:tcPr>
          <w:p w:rsidR="00F942C1" w:rsidRPr="008D19FE" w:rsidRDefault="00F942C1">
            <w:pPr>
              <w:rPr>
                <w:b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Rationale</w:t>
            </w:r>
          </w:p>
        </w:tc>
        <w:tc>
          <w:tcPr>
            <w:tcW w:w="6428" w:type="dxa"/>
            <w:vMerge w:val="restart"/>
          </w:tcPr>
          <w:p w:rsidR="00A80E66" w:rsidRPr="008D19FE" w:rsidRDefault="00A80E66" w:rsidP="00A80E66">
            <w:pPr>
              <w:rPr>
                <w:sz w:val="18"/>
              </w:rPr>
            </w:pPr>
            <w:r w:rsidRPr="008D19FE">
              <w:rPr>
                <w:b/>
                <w:sz w:val="18"/>
              </w:rPr>
              <w:t>Practical assessment 60%</w:t>
            </w:r>
            <w:r w:rsidRPr="008D19FE">
              <w:rPr>
                <w:sz w:val="18"/>
              </w:rPr>
              <w:t xml:space="preserve"> – </w:t>
            </w:r>
          </w:p>
          <w:p w:rsidR="007B564A" w:rsidRPr="007B564A" w:rsidRDefault="007B564A" w:rsidP="007B56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>U</w:t>
            </w:r>
            <w:r>
              <w:rPr>
                <w:rFonts w:cstheme="minorHAnsi"/>
                <w:sz w:val="18"/>
              </w:rPr>
              <w:t xml:space="preserve">se of actions, dynamics, space </w:t>
            </w:r>
            <w:r w:rsidRPr="007B564A">
              <w:rPr>
                <w:rFonts w:cstheme="minorHAnsi"/>
                <w:sz w:val="18"/>
              </w:rPr>
              <w:t>in</w:t>
            </w:r>
            <w:r w:rsidR="008D4121">
              <w:rPr>
                <w:rFonts w:cstheme="minorHAnsi"/>
                <w:sz w:val="18"/>
              </w:rPr>
              <w:t xml:space="preserve"> relation to the choreographic intent</w:t>
            </w:r>
          </w:p>
          <w:p w:rsidR="007B564A" w:rsidRPr="007B564A" w:rsidRDefault="008D4121" w:rsidP="007B56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Use of dynamics in relations to the choreographic intent</w:t>
            </w:r>
          </w:p>
          <w:p w:rsidR="007B564A" w:rsidRPr="007B564A" w:rsidRDefault="008D4121" w:rsidP="007B56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Use of freeze frames and transitions</w:t>
            </w:r>
          </w:p>
          <w:p w:rsidR="007B564A" w:rsidRPr="007B564A" w:rsidRDefault="007B564A" w:rsidP="007B56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>Use of</w:t>
            </w:r>
            <w:r w:rsidR="008D4121">
              <w:rPr>
                <w:rFonts w:cstheme="minorHAnsi"/>
                <w:sz w:val="18"/>
              </w:rPr>
              <w:t xml:space="preserve"> props</w:t>
            </w:r>
          </w:p>
          <w:p w:rsidR="007B564A" w:rsidRPr="007B564A" w:rsidRDefault="007B564A" w:rsidP="007B564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>Communication of choreographic intent</w:t>
            </w:r>
          </w:p>
          <w:p w:rsidR="00A80E66" w:rsidRPr="008D19FE" w:rsidRDefault="00A80E66" w:rsidP="00A80E66">
            <w:pPr>
              <w:rPr>
                <w:sz w:val="18"/>
              </w:rPr>
            </w:pPr>
          </w:p>
          <w:p w:rsidR="00A80E66" w:rsidRPr="008D19FE" w:rsidRDefault="00A80E66" w:rsidP="00A80E66">
            <w:pPr>
              <w:rPr>
                <w:sz w:val="18"/>
              </w:rPr>
            </w:pPr>
            <w:r w:rsidRPr="008D19FE">
              <w:rPr>
                <w:b/>
                <w:sz w:val="18"/>
              </w:rPr>
              <w:t>Theory assessment</w:t>
            </w:r>
            <w:r w:rsidRPr="008D19FE">
              <w:rPr>
                <w:sz w:val="18"/>
              </w:rPr>
              <w:t xml:space="preserve"> </w:t>
            </w:r>
            <w:r w:rsidRPr="008D19FE">
              <w:rPr>
                <w:b/>
                <w:sz w:val="18"/>
              </w:rPr>
              <w:t>40%–</w:t>
            </w:r>
          </w:p>
          <w:p w:rsidR="007B564A" w:rsidRPr="007B564A" w:rsidRDefault="007B564A" w:rsidP="007B56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 xml:space="preserve">Skills necessary for effective choreography  </w:t>
            </w:r>
          </w:p>
          <w:p w:rsidR="007B564A" w:rsidRPr="007B564A" w:rsidRDefault="007B564A" w:rsidP="007B56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 xml:space="preserve">Understanding of physical and expressive skills </w:t>
            </w:r>
          </w:p>
          <w:p w:rsidR="007B564A" w:rsidRDefault="007B564A" w:rsidP="007B56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>Analysis o</w:t>
            </w:r>
            <w:r w:rsidR="00E856D1">
              <w:rPr>
                <w:rFonts w:cstheme="minorHAnsi"/>
                <w:sz w:val="18"/>
              </w:rPr>
              <w:t>f dances from different historical dance styles</w:t>
            </w:r>
          </w:p>
          <w:p w:rsidR="00A80E66" w:rsidRDefault="00E856D1" w:rsidP="007B56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Shadows </w:t>
            </w:r>
            <w:r w:rsidR="007B564A" w:rsidRPr="007B564A">
              <w:rPr>
                <w:rFonts w:cstheme="minorHAnsi"/>
                <w:sz w:val="18"/>
              </w:rPr>
              <w:t>analysis</w:t>
            </w:r>
          </w:p>
          <w:p w:rsidR="007B564A" w:rsidRPr="007B564A" w:rsidRDefault="007B564A" w:rsidP="007B564A">
            <w:pPr>
              <w:rPr>
                <w:rFonts w:cstheme="minorHAnsi"/>
                <w:sz w:val="18"/>
              </w:rPr>
            </w:pPr>
          </w:p>
          <w:p w:rsidR="00F942C1" w:rsidRPr="00E856D1" w:rsidRDefault="00E856D1">
            <w:pPr>
              <w:rPr>
                <w:color w:val="70AD47" w:themeColor="accent6"/>
                <w:sz w:val="18"/>
              </w:rPr>
            </w:pPr>
            <w:r w:rsidRPr="00E856D1">
              <w:rPr>
                <w:sz w:val="18"/>
              </w:rPr>
              <w:t>K:\Curriculum\Dance\1) Curriculum\3) Year 9\3) Summer\Shadows\2) Assessment</w:t>
            </w:r>
          </w:p>
        </w:tc>
        <w:tc>
          <w:tcPr>
            <w:tcW w:w="3214" w:type="dxa"/>
            <w:vMerge w:val="restart"/>
          </w:tcPr>
          <w:p w:rsidR="00673389" w:rsidRDefault="00673389" w:rsidP="00A80E66">
            <w:pPr>
              <w:rPr>
                <w:sz w:val="18"/>
              </w:rPr>
            </w:pPr>
            <w:r>
              <w:rPr>
                <w:sz w:val="18"/>
              </w:rPr>
              <w:t>The choreographic SOW</w:t>
            </w:r>
            <w:r w:rsidR="00D47C40">
              <w:rPr>
                <w:sz w:val="18"/>
              </w:rPr>
              <w:t xml:space="preserve"> in the Autumn term b</w:t>
            </w:r>
            <w:r w:rsidR="008D4121">
              <w:rPr>
                <w:sz w:val="18"/>
              </w:rPr>
              <w:t>uilds from exploration in Year 8</w:t>
            </w:r>
            <w:r w:rsidR="00D47C40">
              <w:rPr>
                <w:sz w:val="18"/>
              </w:rPr>
              <w:t xml:space="preserve"> to fundamental skills and techniques needed to choreograph a dance.</w:t>
            </w:r>
          </w:p>
          <w:p w:rsidR="00D47C40" w:rsidRDefault="00D47C40" w:rsidP="00A80E66">
            <w:pPr>
              <w:rPr>
                <w:sz w:val="18"/>
              </w:rPr>
            </w:pPr>
          </w:p>
          <w:p w:rsidR="00D47C40" w:rsidRDefault="00D47C40" w:rsidP="00A80E66">
            <w:pPr>
              <w:rPr>
                <w:sz w:val="18"/>
              </w:rPr>
            </w:pPr>
            <w:r>
              <w:rPr>
                <w:sz w:val="18"/>
              </w:rPr>
              <w:t xml:space="preserve">The performance SOW in the Spring Term further develops </w:t>
            </w:r>
            <w:proofErr w:type="spellStart"/>
            <w:proofErr w:type="gramStart"/>
            <w:r>
              <w:rPr>
                <w:sz w:val="18"/>
              </w:rPr>
              <w:t>students</w:t>
            </w:r>
            <w:proofErr w:type="spellEnd"/>
            <w:proofErr w:type="gramEnd"/>
            <w:r>
              <w:rPr>
                <w:sz w:val="18"/>
              </w:rPr>
              <w:t xml:space="preserve"> knowledge of physical and expressive skills, introducing students to six more of these.</w:t>
            </w:r>
          </w:p>
          <w:p w:rsidR="00673389" w:rsidRDefault="00673389" w:rsidP="00A80E66">
            <w:pPr>
              <w:rPr>
                <w:sz w:val="18"/>
              </w:rPr>
            </w:pPr>
          </w:p>
          <w:p w:rsidR="00F942C1" w:rsidRPr="008D19FE" w:rsidRDefault="00F942C1" w:rsidP="00D47C40">
            <w:pPr>
              <w:rPr>
                <w:i/>
                <w:color w:val="538135" w:themeColor="accent6" w:themeShade="BF"/>
                <w:sz w:val="18"/>
              </w:rPr>
            </w:pPr>
          </w:p>
        </w:tc>
        <w:tc>
          <w:tcPr>
            <w:tcW w:w="3214" w:type="dxa"/>
            <w:vMerge w:val="restart"/>
          </w:tcPr>
          <w:p w:rsidR="008D4121" w:rsidRPr="008D19FE" w:rsidRDefault="008D4121" w:rsidP="008D4121">
            <w:pPr>
              <w:rPr>
                <w:sz w:val="18"/>
              </w:rPr>
            </w:pPr>
            <w:r>
              <w:rPr>
                <w:sz w:val="18"/>
              </w:rPr>
              <w:t>In Year 10</w:t>
            </w:r>
            <w:r w:rsidR="00A80E66" w:rsidRPr="008D19FE">
              <w:rPr>
                <w:sz w:val="18"/>
              </w:rPr>
              <w:t>,</w:t>
            </w:r>
            <w:r>
              <w:rPr>
                <w:sz w:val="18"/>
              </w:rPr>
              <w:t xml:space="preserve"> GCSE Dance </w:t>
            </w:r>
            <w:r w:rsidR="00A80E66" w:rsidRPr="008D19FE">
              <w:rPr>
                <w:sz w:val="18"/>
              </w:rPr>
              <w:t>students will</w:t>
            </w:r>
            <w:r>
              <w:rPr>
                <w:sz w:val="18"/>
              </w:rPr>
              <w:t xml:space="preserve"> need to use the skills developed throughout Key Stage 3 in choreographing, performing and appreciating dance to access the practical and theoretical elements of the course.</w:t>
            </w:r>
          </w:p>
          <w:p w:rsidR="00F942C1" w:rsidRPr="008D19FE" w:rsidRDefault="00A80E66" w:rsidP="00A80E66">
            <w:pPr>
              <w:rPr>
                <w:i/>
                <w:color w:val="538135" w:themeColor="accent6" w:themeShade="BF"/>
                <w:sz w:val="18"/>
              </w:rPr>
            </w:pPr>
            <w:r w:rsidRPr="008D19FE">
              <w:rPr>
                <w:sz w:val="18"/>
              </w:rPr>
              <w:t>.</w:t>
            </w:r>
          </w:p>
        </w:tc>
      </w:tr>
      <w:tr w:rsidR="00F942C1" w:rsidRPr="008D19FE" w:rsidTr="00A80E66">
        <w:trPr>
          <w:trHeight w:val="1212"/>
        </w:trPr>
        <w:tc>
          <w:tcPr>
            <w:tcW w:w="9639" w:type="dxa"/>
            <w:gridSpan w:val="4"/>
          </w:tcPr>
          <w:p w:rsidR="002668AA" w:rsidRDefault="005A08BA" w:rsidP="002668AA">
            <w:pPr>
              <w:rPr>
                <w:sz w:val="18"/>
              </w:rPr>
            </w:pPr>
            <w:r>
              <w:rPr>
                <w:sz w:val="18"/>
              </w:rPr>
              <w:t>Throughout Year 9</w:t>
            </w:r>
            <w:r w:rsidR="002668AA" w:rsidRPr="002668AA">
              <w:rPr>
                <w:sz w:val="18"/>
              </w:rPr>
              <w:t xml:space="preserve"> students will embed and build on their understanding of how to choreograph, perform and analyse dance that they </w:t>
            </w:r>
            <w:r w:rsidR="002668AA">
              <w:rPr>
                <w:sz w:val="18"/>
              </w:rPr>
              <w:t>gained in Year 7</w:t>
            </w:r>
            <w:r>
              <w:rPr>
                <w:sz w:val="18"/>
              </w:rPr>
              <w:t xml:space="preserve"> and 8</w:t>
            </w:r>
            <w:r w:rsidR="002668AA">
              <w:rPr>
                <w:sz w:val="18"/>
              </w:rPr>
              <w:t>.</w:t>
            </w:r>
          </w:p>
          <w:p w:rsidR="002668AA" w:rsidRPr="002668AA" w:rsidRDefault="002668AA" w:rsidP="002668AA">
            <w:pPr>
              <w:rPr>
                <w:sz w:val="18"/>
              </w:rPr>
            </w:pPr>
          </w:p>
          <w:p w:rsidR="002668AA" w:rsidRDefault="002668AA" w:rsidP="002668AA">
            <w:pPr>
              <w:rPr>
                <w:sz w:val="18"/>
              </w:rPr>
            </w:pPr>
            <w:r w:rsidRPr="002668AA">
              <w:rPr>
                <w:sz w:val="18"/>
              </w:rPr>
              <w:t>In the Autumn term they will focus on choreography with a highlight on how to ef</w:t>
            </w:r>
            <w:r w:rsidR="005A08BA">
              <w:rPr>
                <w:sz w:val="18"/>
              </w:rPr>
              <w:t xml:space="preserve">fectively use dance relationships </w:t>
            </w:r>
            <w:r w:rsidRPr="002668AA">
              <w:rPr>
                <w:sz w:val="18"/>
              </w:rPr>
              <w:t>to represent a given stimulus. They will need to recall their understanding of how to appropriately select actions, spacing, dynamics and relationships from Year 7</w:t>
            </w:r>
            <w:r w:rsidR="005A08BA">
              <w:rPr>
                <w:sz w:val="18"/>
              </w:rPr>
              <w:t xml:space="preserve"> as well as motif and motif development from Year 8. The use of a range of dance relationships </w:t>
            </w:r>
            <w:r w:rsidRPr="002668AA">
              <w:rPr>
                <w:sz w:val="18"/>
              </w:rPr>
              <w:t>within choreography is essential to choreography in GCSE dance.</w:t>
            </w:r>
          </w:p>
          <w:p w:rsidR="002668AA" w:rsidRPr="002668AA" w:rsidRDefault="002668AA" w:rsidP="002668AA">
            <w:pPr>
              <w:rPr>
                <w:sz w:val="18"/>
              </w:rPr>
            </w:pPr>
          </w:p>
          <w:p w:rsidR="002668AA" w:rsidRDefault="002668AA" w:rsidP="002668AA">
            <w:pPr>
              <w:rPr>
                <w:sz w:val="18"/>
              </w:rPr>
            </w:pPr>
            <w:r w:rsidRPr="002668AA">
              <w:rPr>
                <w:sz w:val="18"/>
              </w:rPr>
              <w:t>In the Spring term students will focus on their abi</w:t>
            </w:r>
            <w:r w:rsidR="005A08BA">
              <w:rPr>
                <w:sz w:val="18"/>
              </w:rPr>
              <w:t xml:space="preserve">lity to perform a range of dance styles throughout history </w:t>
            </w:r>
            <w:r w:rsidRPr="002668AA">
              <w:rPr>
                <w:sz w:val="18"/>
              </w:rPr>
              <w:t>accurately. Students will need to learn and perform th</w:t>
            </w:r>
            <w:r w:rsidR="005A08BA">
              <w:rPr>
                <w:sz w:val="18"/>
              </w:rPr>
              <w:t>ree different styles from the 1920s, 1950s and 1990s</w:t>
            </w:r>
            <w:r w:rsidRPr="002668AA">
              <w:rPr>
                <w:sz w:val="18"/>
              </w:rPr>
              <w:t>. Each lesson will focus on a different technical, physical or expressive skill which will encourage their understanding of key terminology as well as their ability to effectively perform.</w:t>
            </w:r>
          </w:p>
          <w:p w:rsidR="002668AA" w:rsidRPr="002668AA" w:rsidRDefault="002668AA" w:rsidP="002668AA">
            <w:pPr>
              <w:rPr>
                <w:sz w:val="18"/>
              </w:rPr>
            </w:pPr>
          </w:p>
          <w:p w:rsidR="00F942C1" w:rsidRPr="008D19FE" w:rsidRDefault="002668AA" w:rsidP="002668AA">
            <w:pPr>
              <w:rPr>
                <w:i/>
                <w:color w:val="538135" w:themeColor="accent6" w:themeShade="BF"/>
                <w:sz w:val="18"/>
              </w:rPr>
            </w:pPr>
            <w:r w:rsidRPr="002668AA">
              <w:rPr>
                <w:sz w:val="18"/>
              </w:rPr>
              <w:t>In the Summer term students will once again analyse a GCSE set wor</w:t>
            </w:r>
            <w:r w:rsidR="00A57EBF">
              <w:rPr>
                <w:sz w:val="18"/>
              </w:rPr>
              <w:t>k; Shadows</w:t>
            </w:r>
            <w:r w:rsidRPr="002668AA">
              <w:rPr>
                <w:sz w:val="18"/>
              </w:rPr>
              <w:t>. Students will focus on being able to identify the choreographic intention and endeavour to make it clear in thei</w:t>
            </w:r>
            <w:r w:rsidR="00A57EBF">
              <w:rPr>
                <w:sz w:val="18"/>
              </w:rPr>
              <w:t xml:space="preserve">r own performances. The dance focuses on each families members </w:t>
            </w:r>
            <w:r w:rsidR="00E856D1">
              <w:rPr>
                <w:sz w:val="18"/>
              </w:rPr>
              <w:t>reaction to the ‘shadows’ and develops students use of character</w:t>
            </w:r>
            <w:r w:rsidR="00A57EBF">
              <w:rPr>
                <w:sz w:val="18"/>
              </w:rPr>
              <w:t>.</w:t>
            </w:r>
          </w:p>
        </w:tc>
        <w:tc>
          <w:tcPr>
            <w:tcW w:w="6428" w:type="dxa"/>
            <w:vMerge/>
          </w:tcPr>
          <w:p w:rsidR="00F942C1" w:rsidRPr="008D19FE" w:rsidRDefault="00F942C1">
            <w:pPr>
              <w:rPr>
                <w:i/>
                <w:color w:val="70AD47" w:themeColor="accent6"/>
                <w:sz w:val="18"/>
              </w:rPr>
            </w:pPr>
          </w:p>
        </w:tc>
        <w:tc>
          <w:tcPr>
            <w:tcW w:w="3214" w:type="dxa"/>
            <w:vMerge/>
          </w:tcPr>
          <w:p w:rsidR="00F942C1" w:rsidRPr="008D19FE" w:rsidRDefault="00F942C1">
            <w:pPr>
              <w:rPr>
                <w:i/>
                <w:color w:val="538135" w:themeColor="accent6" w:themeShade="BF"/>
                <w:sz w:val="18"/>
              </w:rPr>
            </w:pPr>
          </w:p>
        </w:tc>
        <w:tc>
          <w:tcPr>
            <w:tcW w:w="3214" w:type="dxa"/>
            <w:vMerge/>
          </w:tcPr>
          <w:p w:rsidR="00F942C1" w:rsidRPr="008D19FE" w:rsidRDefault="00F942C1">
            <w:pPr>
              <w:rPr>
                <w:i/>
                <w:color w:val="538135" w:themeColor="accent6" w:themeShade="BF"/>
                <w:sz w:val="18"/>
              </w:rPr>
            </w:pPr>
          </w:p>
        </w:tc>
      </w:tr>
      <w:tr w:rsidR="00FB0C25" w:rsidRPr="008D19FE" w:rsidTr="005822FC">
        <w:trPr>
          <w:trHeight w:val="330"/>
        </w:trPr>
        <w:tc>
          <w:tcPr>
            <w:tcW w:w="3213" w:type="dxa"/>
          </w:tcPr>
          <w:p w:rsidR="00FB0C25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Term</w:t>
            </w:r>
          </w:p>
        </w:tc>
        <w:tc>
          <w:tcPr>
            <w:tcW w:w="6426" w:type="dxa"/>
            <w:gridSpan w:val="3"/>
          </w:tcPr>
          <w:p w:rsidR="00FB0C25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sz w:val="18"/>
              </w:rPr>
              <w:t>Autumn</w:t>
            </w:r>
          </w:p>
        </w:tc>
        <w:tc>
          <w:tcPr>
            <w:tcW w:w="6428" w:type="dxa"/>
          </w:tcPr>
          <w:p w:rsidR="00FB0C25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sz w:val="18"/>
              </w:rPr>
              <w:t>Spring</w:t>
            </w:r>
          </w:p>
        </w:tc>
        <w:tc>
          <w:tcPr>
            <w:tcW w:w="6428" w:type="dxa"/>
            <w:gridSpan w:val="2"/>
          </w:tcPr>
          <w:p w:rsidR="00FB0C25" w:rsidRPr="008D19FE" w:rsidRDefault="00FB0C25">
            <w:pPr>
              <w:rPr>
                <w:b/>
                <w:sz w:val="18"/>
              </w:rPr>
            </w:pPr>
            <w:r w:rsidRPr="008D19FE">
              <w:rPr>
                <w:b/>
                <w:sz w:val="18"/>
              </w:rPr>
              <w:t>Summer</w:t>
            </w:r>
          </w:p>
        </w:tc>
      </w:tr>
      <w:tr w:rsidR="00FB0C25" w:rsidRPr="008D19FE" w:rsidTr="008F0136">
        <w:trPr>
          <w:trHeight w:val="499"/>
        </w:trPr>
        <w:tc>
          <w:tcPr>
            <w:tcW w:w="3213" w:type="dxa"/>
          </w:tcPr>
          <w:p w:rsidR="00FB0C25" w:rsidRPr="008D19FE" w:rsidRDefault="00FB0C25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Link to MTP Overview</w:t>
            </w:r>
          </w:p>
        </w:tc>
        <w:tc>
          <w:tcPr>
            <w:tcW w:w="6426" w:type="dxa"/>
            <w:gridSpan w:val="3"/>
          </w:tcPr>
          <w:p w:rsidR="00FB0C25" w:rsidRPr="008D19FE" w:rsidRDefault="00FB0C25">
            <w:pPr>
              <w:rPr>
                <w:sz w:val="18"/>
              </w:rPr>
            </w:pPr>
          </w:p>
        </w:tc>
        <w:tc>
          <w:tcPr>
            <w:tcW w:w="6428" w:type="dxa"/>
          </w:tcPr>
          <w:p w:rsidR="00FB0C25" w:rsidRPr="008D19FE" w:rsidRDefault="00FB0C25">
            <w:pPr>
              <w:rPr>
                <w:sz w:val="18"/>
              </w:rPr>
            </w:pPr>
          </w:p>
        </w:tc>
        <w:tc>
          <w:tcPr>
            <w:tcW w:w="6428" w:type="dxa"/>
            <w:gridSpan w:val="2"/>
          </w:tcPr>
          <w:p w:rsidR="00FB0C25" w:rsidRPr="008D19FE" w:rsidRDefault="00FB0C25">
            <w:pPr>
              <w:rPr>
                <w:sz w:val="18"/>
              </w:rPr>
            </w:pPr>
          </w:p>
        </w:tc>
      </w:tr>
      <w:tr w:rsidR="00E175E6" w:rsidRPr="008D19FE" w:rsidTr="000F273B">
        <w:trPr>
          <w:trHeight w:val="1222"/>
        </w:trPr>
        <w:tc>
          <w:tcPr>
            <w:tcW w:w="3213" w:type="dxa"/>
          </w:tcPr>
          <w:p w:rsidR="00E175E6" w:rsidRPr="008D19FE" w:rsidRDefault="00E175E6" w:rsidP="00E175E6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Topic studied &amp; Fertile Question</w:t>
            </w:r>
          </w:p>
        </w:tc>
        <w:tc>
          <w:tcPr>
            <w:tcW w:w="6426" w:type="dxa"/>
            <w:gridSpan w:val="3"/>
          </w:tcPr>
          <w:p w:rsidR="003F267D" w:rsidRDefault="003F267D" w:rsidP="00E175E6">
            <w:pPr>
              <w:rPr>
                <w:rFonts w:ascii="Gill Sans MT" w:hAnsi="Gill Sans MT"/>
                <w:i/>
                <w:sz w:val="18"/>
                <w:szCs w:val="20"/>
              </w:rPr>
            </w:pPr>
            <w:r w:rsidRPr="003F267D">
              <w:rPr>
                <w:rFonts w:ascii="Gill Sans MT" w:hAnsi="Gill Sans MT"/>
                <w:i/>
                <w:sz w:val="18"/>
                <w:szCs w:val="20"/>
              </w:rPr>
              <w:t>Are we stronger together?</w:t>
            </w:r>
          </w:p>
          <w:p w:rsidR="003F267D" w:rsidRPr="003F267D" w:rsidRDefault="003F267D" w:rsidP="00E175E6">
            <w:pPr>
              <w:rPr>
                <w:rFonts w:ascii="Gill Sans MT" w:hAnsi="Gill Sans MT"/>
                <w:i/>
                <w:sz w:val="18"/>
                <w:szCs w:val="20"/>
              </w:rPr>
            </w:pPr>
          </w:p>
          <w:p w:rsidR="006F63E4" w:rsidRPr="006F63E4" w:rsidRDefault="006F63E4" w:rsidP="006F63E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6F63E4">
              <w:rPr>
                <w:rFonts w:cstheme="minorHAnsi"/>
                <w:sz w:val="18"/>
              </w:rPr>
              <w:t>I</w:t>
            </w:r>
            <w:r w:rsidR="003F267D">
              <w:rPr>
                <w:rFonts w:cstheme="minorHAnsi"/>
                <w:sz w:val="18"/>
              </w:rPr>
              <w:t xml:space="preserve">ntroduction to a range of dance relationships </w:t>
            </w:r>
            <w:r w:rsidRPr="006F63E4">
              <w:rPr>
                <w:rFonts w:cstheme="minorHAnsi"/>
                <w:sz w:val="18"/>
              </w:rPr>
              <w:t xml:space="preserve">in reference to a </w:t>
            </w:r>
            <w:r w:rsidR="003F267D">
              <w:rPr>
                <w:rFonts w:cstheme="minorHAnsi"/>
                <w:sz w:val="18"/>
              </w:rPr>
              <w:t>stimulus of ‘protest</w:t>
            </w:r>
            <w:r w:rsidRPr="006F63E4">
              <w:rPr>
                <w:rFonts w:cstheme="minorHAnsi"/>
                <w:sz w:val="18"/>
              </w:rPr>
              <w:t>’</w:t>
            </w:r>
          </w:p>
          <w:p w:rsidR="006F63E4" w:rsidRPr="006F63E4" w:rsidRDefault="006F63E4" w:rsidP="006F63E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6F63E4">
              <w:rPr>
                <w:rFonts w:cstheme="minorHAnsi"/>
                <w:sz w:val="18"/>
              </w:rPr>
              <w:t>Students gain underst</w:t>
            </w:r>
            <w:r w:rsidR="003F267D">
              <w:rPr>
                <w:rFonts w:cstheme="minorHAnsi"/>
                <w:sz w:val="18"/>
              </w:rPr>
              <w:t>anding of how dance relationships can be used to communicate an intent</w:t>
            </w:r>
          </w:p>
          <w:p w:rsidR="00E175E6" w:rsidRPr="003F267D" w:rsidRDefault="006F63E4" w:rsidP="003F267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</w:rPr>
            </w:pPr>
            <w:r w:rsidRPr="006F63E4">
              <w:rPr>
                <w:rFonts w:cstheme="minorHAnsi"/>
                <w:sz w:val="18"/>
              </w:rPr>
              <w:t>Students are given the</w:t>
            </w:r>
            <w:r w:rsidR="003F267D">
              <w:rPr>
                <w:rFonts w:cstheme="minorHAnsi"/>
                <w:sz w:val="18"/>
              </w:rPr>
              <w:t xml:space="preserve"> new stimulus of ‘Pandemic</w:t>
            </w:r>
            <w:r w:rsidRPr="006F63E4">
              <w:rPr>
                <w:rFonts w:cstheme="minorHAnsi"/>
                <w:sz w:val="18"/>
              </w:rPr>
              <w:t>’ and must choreograph a</w:t>
            </w:r>
            <w:r w:rsidR="003F267D">
              <w:rPr>
                <w:rFonts w:cstheme="minorHAnsi"/>
                <w:sz w:val="18"/>
              </w:rPr>
              <w:t xml:space="preserve"> dance using a range of dance relationships</w:t>
            </w:r>
          </w:p>
        </w:tc>
        <w:tc>
          <w:tcPr>
            <w:tcW w:w="6428" w:type="dxa"/>
          </w:tcPr>
          <w:p w:rsidR="00645781" w:rsidRPr="003F267D" w:rsidRDefault="003F267D" w:rsidP="00E175E6">
            <w:pPr>
              <w:rPr>
                <w:rFonts w:ascii="Gill Sans MT" w:hAnsi="Gill Sans MT"/>
                <w:i/>
                <w:sz w:val="18"/>
                <w:szCs w:val="20"/>
              </w:rPr>
            </w:pPr>
            <w:r w:rsidRPr="003F267D">
              <w:rPr>
                <w:rFonts w:ascii="Gill Sans MT" w:hAnsi="Gill Sans MT"/>
                <w:i/>
                <w:sz w:val="18"/>
                <w:szCs w:val="20"/>
              </w:rPr>
              <w:t>Has history shaped the way we dance?</w:t>
            </w:r>
          </w:p>
          <w:p w:rsidR="003F267D" w:rsidRPr="00645781" w:rsidRDefault="003F267D" w:rsidP="00E175E6">
            <w:pPr>
              <w:rPr>
                <w:rFonts w:cstheme="minorHAnsi"/>
                <w:i/>
                <w:sz w:val="18"/>
              </w:rPr>
            </w:pPr>
          </w:p>
          <w:p w:rsidR="00645781" w:rsidRPr="00645781" w:rsidRDefault="00645781" w:rsidP="006457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r w:rsidRPr="00645781">
              <w:rPr>
                <w:rFonts w:cstheme="minorHAnsi"/>
                <w:sz w:val="18"/>
              </w:rPr>
              <w:t>Students are introduced t</w:t>
            </w:r>
            <w:r w:rsidR="003F267D">
              <w:rPr>
                <w:rFonts w:cstheme="minorHAnsi"/>
                <w:sz w:val="18"/>
              </w:rPr>
              <w:t>o a range of historical dance styles</w:t>
            </w:r>
            <w:r w:rsidR="00530282">
              <w:rPr>
                <w:rFonts w:cstheme="minorHAnsi"/>
                <w:sz w:val="18"/>
              </w:rPr>
              <w:t xml:space="preserve"> from the 1920s, 1950s and 1990s</w:t>
            </w:r>
          </w:p>
          <w:p w:rsidR="00645781" w:rsidRPr="00645781" w:rsidRDefault="00645781" w:rsidP="00645781">
            <w:pPr>
              <w:pStyle w:val="ListParagraph"/>
              <w:numPr>
                <w:ilvl w:val="0"/>
                <w:numId w:val="2"/>
              </w:numPr>
              <w:rPr>
                <w:sz w:val="14"/>
              </w:rPr>
            </w:pPr>
            <w:r w:rsidRPr="00645781">
              <w:rPr>
                <w:rFonts w:cstheme="minorHAnsi"/>
                <w:sz w:val="18"/>
              </w:rPr>
              <w:t>Focus o</w:t>
            </w:r>
            <w:r w:rsidR="003F267D">
              <w:rPr>
                <w:rFonts w:cstheme="minorHAnsi"/>
                <w:sz w:val="18"/>
              </w:rPr>
              <w:t>n The Charleston, The Jive and Hip Hop</w:t>
            </w:r>
          </w:p>
          <w:p w:rsidR="00645781" w:rsidRPr="008D19FE" w:rsidRDefault="00645781" w:rsidP="0064578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645781">
              <w:rPr>
                <w:rFonts w:cstheme="minorHAnsi"/>
                <w:sz w:val="18"/>
              </w:rPr>
              <w:t>In groups stu</w:t>
            </w:r>
            <w:r w:rsidR="00530282">
              <w:rPr>
                <w:rFonts w:cstheme="minorHAnsi"/>
                <w:sz w:val="18"/>
              </w:rPr>
              <w:t>dents select the dance style</w:t>
            </w:r>
            <w:r w:rsidRPr="00645781">
              <w:rPr>
                <w:rFonts w:cstheme="minorHAnsi"/>
                <w:sz w:val="18"/>
              </w:rPr>
              <w:t xml:space="preserve"> that they would like to perform for their assessment</w:t>
            </w:r>
          </w:p>
        </w:tc>
        <w:tc>
          <w:tcPr>
            <w:tcW w:w="6428" w:type="dxa"/>
            <w:gridSpan w:val="2"/>
          </w:tcPr>
          <w:p w:rsidR="00ED2F0E" w:rsidRPr="003F267D" w:rsidRDefault="003F267D" w:rsidP="00E175E6">
            <w:pPr>
              <w:rPr>
                <w:rFonts w:ascii="Gill Sans MT" w:hAnsi="Gill Sans MT"/>
                <w:i/>
                <w:sz w:val="18"/>
                <w:szCs w:val="20"/>
              </w:rPr>
            </w:pPr>
            <w:r w:rsidRPr="003F267D">
              <w:rPr>
                <w:rFonts w:ascii="Gill Sans MT" w:hAnsi="Gill Sans MT"/>
                <w:i/>
                <w:sz w:val="18"/>
                <w:szCs w:val="20"/>
              </w:rPr>
              <w:t>What’s lurking in the Shadows?</w:t>
            </w:r>
          </w:p>
          <w:p w:rsidR="003F267D" w:rsidRPr="00ED2F0E" w:rsidRDefault="003F267D" w:rsidP="00E175E6">
            <w:pPr>
              <w:rPr>
                <w:rFonts w:cstheme="minorHAnsi"/>
              </w:rPr>
            </w:pPr>
          </w:p>
          <w:p w:rsidR="00ED2F0E" w:rsidRPr="00ED2F0E" w:rsidRDefault="00ED2F0E" w:rsidP="00ED2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r w:rsidRPr="00ED2F0E">
              <w:rPr>
                <w:rFonts w:cstheme="minorHAnsi"/>
                <w:sz w:val="18"/>
              </w:rPr>
              <w:t>Introduction to the GCSE set wor</w:t>
            </w:r>
            <w:r w:rsidR="00530282">
              <w:rPr>
                <w:rFonts w:cstheme="minorHAnsi"/>
                <w:sz w:val="18"/>
              </w:rPr>
              <w:t>k ‘Shadows</w:t>
            </w:r>
            <w:r w:rsidRPr="00ED2F0E">
              <w:rPr>
                <w:rFonts w:cstheme="minorHAnsi"/>
                <w:sz w:val="18"/>
              </w:rPr>
              <w:t>’</w:t>
            </w:r>
          </w:p>
          <w:p w:rsidR="00ED2F0E" w:rsidRPr="00D22254" w:rsidRDefault="00530282" w:rsidP="00D222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4"/>
              </w:rPr>
            </w:pPr>
            <w:r>
              <w:rPr>
                <w:rFonts w:cstheme="minorHAnsi"/>
                <w:sz w:val="18"/>
              </w:rPr>
              <w:t xml:space="preserve">Students learn sections showing each family members reaction </w:t>
            </w:r>
            <w:r w:rsidR="00ED2F0E" w:rsidRPr="00ED2F0E">
              <w:rPr>
                <w:rFonts w:cstheme="minorHAnsi"/>
                <w:sz w:val="18"/>
              </w:rPr>
              <w:t>with a focus on showing the choreographic intention</w:t>
            </w:r>
          </w:p>
          <w:p w:rsidR="00ED2F0E" w:rsidRPr="008D19FE" w:rsidRDefault="00530282" w:rsidP="00ED2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The </w:t>
            </w:r>
            <w:r w:rsidR="00ED2F0E" w:rsidRPr="00ED2F0E">
              <w:rPr>
                <w:rFonts w:cstheme="minorHAnsi"/>
                <w:sz w:val="18"/>
              </w:rPr>
              <w:t>sections must be linked with transitions and performed accurately in groups</w:t>
            </w:r>
          </w:p>
        </w:tc>
      </w:tr>
      <w:tr w:rsidR="00E175E6" w:rsidRPr="008D19FE" w:rsidTr="009C79B7">
        <w:trPr>
          <w:trHeight w:val="204"/>
        </w:trPr>
        <w:tc>
          <w:tcPr>
            <w:tcW w:w="3213" w:type="dxa"/>
          </w:tcPr>
          <w:p w:rsidR="00E175E6" w:rsidRPr="008D19FE" w:rsidRDefault="00E175E6" w:rsidP="00E175E6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 xml:space="preserve">Adjustments following last assessments / evaluation.  </w:t>
            </w:r>
          </w:p>
        </w:tc>
        <w:tc>
          <w:tcPr>
            <w:tcW w:w="6426" w:type="dxa"/>
            <w:gridSpan w:val="3"/>
          </w:tcPr>
          <w:p w:rsidR="00E175E6" w:rsidRPr="009C79B7" w:rsidRDefault="009C79B7" w:rsidP="00E175E6">
            <w:pPr>
              <w:rPr>
                <w:sz w:val="14"/>
              </w:rPr>
            </w:pPr>
            <w:r>
              <w:rPr>
                <w:rFonts w:cstheme="minorHAnsi"/>
                <w:sz w:val="18"/>
              </w:rPr>
              <w:t>We have reviewed and re sequenced the lessons so that students can structure their choreographies using the dance relationships to better communicate the choreographic intent.</w:t>
            </w:r>
          </w:p>
        </w:tc>
        <w:tc>
          <w:tcPr>
            <w:tcW w:w="6428" w:type="dxa"/>
          </w:tcPr>
          <w:p w:rsidR="00E175E6" w:rsidRPr="00C4668A" w:rsidRDefault="00C4668A" w:rsidP="00E175E6">
            <w:pPr>
              <w:rPr>
                <w:sz w:val="18"/>
              </w:rPr>
            </w:pPr>
            <w:r w:rsidRPr="00C4668A">
              <w:rPr>
                <w:rFonts w:cstheme="minorHAnsi"/>
                <w:sz w:val="18"/>
              </w:rPr>
              <w:t>We have introduced a greater focus on specific skills in each lesson to improve their performance ability.</w:t>
            </w:r>
          </w:p>
        </w:tc>
        <w:tc>
          <w:tcPr>
            <w:tcW w:w="6428" w:type="dxa"/>
            <w:gridSpan w:val="2"/>
          </w:tcPr>
          <w:p w:rsidR="00E175E6" w:rsidRPr="008D19FE" w:rsidRDefault="006524EF" w:rsidP="00E175E6">
            <w:pPr>
              <w:rPr>
                <w:sz w:val="18"/>
              </w:rPr>
            </w:pPr>
            <w:r w:rsidRPr="008D19FE">
              <w:rPr>
                <w:sz w:val="18"/>
              </w:rPr>
              <w:t>Aim to embed GCSE level terminology further. E.g. using ‘choreographic intention’ instead of ‘theme’.</w:t>
            </w:r>
          </w:p>
        </w:tc>
      </w:tr>
      <w:tr w:rsidR="00E175E6" w:rsidRPr="008D19FE" w:rsidTr="00D108F0">
        <w:trPr>
          <w:trHeight w:val="2049"/>
        </w:trPr>
        <w:tc>
          <w:tcPr>
            <w:tcW w:w="3213" w:type="dxa"/>
          </w:tcPr>
          <w:p w:rsidR="00E175E6" w:rsidRPr="008D19FE" w:rsidRDefault="00E175E6" w:rsidP="00E175E6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Key knowledge and skills students need to have gained by the end of the unit</w:t>
            </w:r>
          </w:p>
          <w:p w:rsidR="00E175E6" w:rsidRPr="008D19FE" w:rsidRDefault="00E175E6" w:rsidP="00E175E6">
            <w:pPr>
              <w:rPr>
                <w:sz w:val="18"/>
              </w:rPr>
            </w:pPr>
          </w:p>
          <w:p w:rsidR="00E175E6" w:rsidRPr="008D19FE" w:rsidRDefault="00E175E6" w:rsidP="00E175E6">
            <w:pPr>
              <w:rPr>
                <w:sz w:val="18"/>
              </w:rPr>
            </w:pPr>
          </w:p>
          <w:p w:rsidR="00E175E6" w:rsidRPr="008D19FE" w:rsidRDefault="00E175E6" w:rsidP="00E175E6">
            <w:pPr>
              <w:rPr>
                <w:sz w:val="18"/>
              </w:rPr>
            </w:pPr>
          </w:p>
          <w:p w:rsidR="00E175E6" w:rsidRPr="008D19FE" w:rsidRDefault="00E175E6" w:rsidP="00E175E6">
            <w:pPr>
              <w:rPr>
                <w:sz w:val="18"/>
              </w:rPr>
            </w:pPr>
          </w:p>
        </w:tc>
        <w:tc>
          <w:tcPr>
            <w:tcW w:w="6426" w:type="dxa"/>
            <w:gridSpan w:val="3"/>
          </w:tcPr>
          <w:p w:rsidR="006F63E4" w:rsidRPr="003A2616" w:rsidRDefault="006F63E4" w:rsidP="00403BF8">
            <w:pPr>
              <w:pStyle w:val="ListParagraph"/>
              <w:numPr>
                <w:ilvl w:val="0"/>
                <w:numId w:val="14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Demonstrate an understanding on warm ups and cool downs</w:t>
            </w:r>
            <w:r w:rsidR="00403BF8" w:rsidRPr="003A261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6F63E4" w:rsidRPr="003A2616" w:rsidRDefault="006F63E4" w:rsidP="00403BF8">
            <w:pPr>
              <w:pStyle w:val="ListParagraph"/>
              <w:numPr>
                <w:ilvl w:val="0"/>
                <w:numId w:val="14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Un</w:t>
            </w:r>
            <w:r w:rsidR="00B32CF7">
              <w:rPr>
                <w:rFonts w:cstheme="minorHAnsi"/>
                <w:color w:val="000000" w:themeColor="text1"/>
                <w:sz w:val="18"/>
                <w:szCs w:val="18"/>
              </w:rPr>
              <w:t>derstand what is meant by a dance relationship</w:t>
            </w:r>
            <w:r w:rsidR="00403BF8" w:rsidRPr="003A261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6F63E4" w:rsidRPr="003A2616" w:rsidRDefault="006F63E4" w:rsidP="00403BF8">
            <w:pPr>
              <w:pStyle w:val="ListParagraph"/>
              <w:numPr>
                <w:ilvl w:val="0"/>
                <w:numId w:val="14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Underst</w:t>
            </w:r>
            <w:r w:rsidR="00B32CF7">
              <w:rPr>
                <w:rFonts w:cstheme="minorHAnsi"/>
                <w:color w:val="000000" w:themeColor="text1"/>
                <w:sz w:val="18"/>
                <w:szCs w:val="18"/>
              </w:rPr>
              <w:t>and what is meant by a climax and transitions</w:t>
            </w:r>
            <w:r w:rsidR="00403BF8" w:rsidRPr="003A261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6F63E4" w:rsidRPr="003A2616" w:rsidRDefault="006F63E4" w:rsidP="00403BF8">
            <w:pPr>
              <w:pStyle w:val="ListParagraph"/>
              <w:numPr>
                <w:ilvl w:val="0"/>
                <w:numId w:val="14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Demo</w:t>
            </w:r>
            <w:r w:rsidR="00B32CF7">
              <w:rPr>
                <w:rFonts w:cstheme="minorHAnsi"/>
                <w:color w:val="000000" w:themeColor="text1"/>
                <w:sz w:val="18"/>
                <w:szCs w:val="18"/>
              </w:rPr>
              <w:t>nstrate different ways to create effective climax’s and transitions</w:t>
            </w:r>
            <w:r w:rsidR="00403BF8" w:rsidRPr="003A261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6F63E4" w:rsidRPr="003A2616" w:rsidRDefault="006F63E4" w:rsidP="00403BF8">
            <w:pPr>
              <w:pStyle w:val="ListParagraph"/>
              <w:numPr>
                <w:ilvl w:val="0"/>
                <w:numId w:val="14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 xml:space="preserve">Demonstrate </w:t>
            </w:r>
            <w:r w:rsidR="00B32CF7">
              <w:rPr>
                <w:rFonts w:cstheme="minorHAnsi"/>
                <w:color w:val="000000" w:themeColor="text1"/>
                <w:sz w:val="18"/>
                <w:szCs w:val="18"/>
              </w:rPr>
              <w:t xml:space="preserve">an understanding of how dance relationships </w:t>
            </w: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can be used to portray a stimulus through practical work</w:t>
            </w:r>
          </w:p>
          <w:p w:rsidR="006F63E4" w:rsidRPr="003A2616" w:rsidRDefault="006F63E4" w:rsidP="00403BF8">
            <w:pPr>
              <w:pStyle w:val="ListParagraph"/>
              <w:numPr>
                <w:ilvl w:val="0"/>
                <w:numId w:val="14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Demonstrate effecti</w:t>
            </w:r>
            <w:r w:rsidR="00B32CF7">
              <w:rPr>
                <w:rFonts w:cstheme="minorHAnsi"/>
                <w:color w:val="000000" w:themeColor="text1"/>
                <w:sz w:val="18"/>
                <w:szCs w:val="18"/>
              </w:rPr>
              <w:t xml:space="preserve">ve use of contact work </w:t>
            </w: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in practical work</w:t>
            </w:r>
          </w:p>
          <w:p w:rsidR="006F63E4" w:rsidRPr="003A2616" w:rsidRDefault="006F63E4" w:rsidP="00403BF8">
            <w:pPr>
              <w:pStyle w:val="ListParagraph"/>
              <w:numPr>
                <w:ilvl w:val="0"/>
                <w:numId w:val="14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Choreograph a dance based on a chosen stimulus</w:t>
            </w:r>
          </w:p>
          <w:p w:rsidR="006F63E4" w:rsidRPr="003A2616" w:rsidRDefault="006F63E4" w:rsidP="00403BF8">
            <w:pPr>
              <w:pStyle w:val="ListParagraph"/>
              <w:numPr>
                <w:ilvl w:val="0"/>
                <w:numId w:val="14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 xml:space="preserve">Effectively use feedback to improve the performance of others and own work </w:t>
            </w:r>
          </w:p>
          <w:p w:rsidR="006F63E4" w:rsidRPr="003A2616" w:rsidRDefault="006F63E4" w:rsidP="00403BF8">
            <w:pPr>
              <w:pStyle w:val="ListParagraph"/>
              <w:numPr>
                <w:ilvl w:val="0"/>
                <w:numId w:val="14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Use appropriate subject specific language throughout lessons and feedback</w:t>
            </w:r>
          </w:p>
          <w:p w:rsidR="006F63E4" w:rsidRPr="003A2616" w:rsidRDefault="006F63E4" w:rsidP="00403BF8">
            <w:p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28" w:type="dxa"/>
          </w:tcPr>
          <w:p w:rsidR="00C4668A" w:rsidRPr="003A2616" w:rsidRDefault="00C4668A" w:rsidP="00C4668A">
            <w:pPr>
              <w:pStyle w:val="ListParagraph"/>
              <w:numPr>
                <w:ilvl w:val="0"/>
                <w:numId w:val="15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Demonstrate an understanding</w:t>
            </w:r>
            <w:r w:rsidR="00B32CF7">
              <w:rPr>
                <w:rFonts w:cstheme="minorHAnsi"/>
                <w:color w:val="000000" w:themeColor="text1"/>
                <w:sz w:val="18"/>
                <w:szCs w:val="18"/>
              </w:rPr>
              <w:t xml:space="preserve"> of a range of historical dance styles</w:t>
            </w:r>
          </w:p>
          <w:p w:rsidR="00C4668A" w:rsidRPr="003A2616" w:rsidRDefault="00C4668A" w:rsidP="00C4668A">
            <w:pPr>
              <w:pStyle w:val="ListParagraph"/>
              <w:numPr>
                <w:ilvl w:val="0"/>
                <w:numId w:val="15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Understand the historical context</w:t>
            </w:r>
            <w:r w:rsidR="00B32CF7">
              <w:rPr>
                <w:rFonts w:cstheme="minorHAnsi"/>
                <w:color w:val="000000" w:themeColor="text1"/>
                <w:sz w:val="18"/>
                <w:szCs w:val="18"/>
              </w:rPr>
              <w:t xml:space="preserve"> of each style</w:t>
            </w:r>
          </w:p>
          <w:p w:rsidR="00C4668A" w:rsidRPr="003A2616" w:rsidRDefault="00C4668A" w:rsidP="00C4668A">
            <w:pPr>
              <w:pStyle w:val="ListParagraph"/>
              <w:numPr>
                <w:ilvl w:val="0"/>
                <w:numId w:val="15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Understand what is meant by stylistic features</w:t>
            </w:r>
          </w:p>
          <w:p w:rsidR="00C4668A" w:rsidRPr="003A2616" w:rsidRDefault="00C4668A" w:rsidP="00C4668A">
            <w:pPr>
              <w:pStyle w:val="ListParagraph"/>
              <w:numPr>
                <w:ilvl w:val="0"/>
                <w:numId w:val="15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Perform a ran</w:t>
            </w:r>
            <w:r w:rsidR="00B13C20">
              <w:rPr>
                <w:rFonts w:cstheme="minorHAnsi"/>
                <w:color w:val="000000" w:themeColor="text1"/>
                <w:sz w:val="18"/>
                <w:szCs w:val="18"/>
              </w:rPr>
              <w:t xml:space="preserve">ge of different dance style </w:t>
            </w: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dance sequences</w:t>
            </w:r>
          </w:p>
          <w:p w:rsidR="00C4668A" w:rsidRPr="003A2616" w:rsidRDefault="00C4668A" w:rsidP="00C4668A">
            <w:pPr>
              <w:pStyle w:val="ListParagraph"/>
              <w:numPr>
                <w:ilvl w:val="0"/>
                <w:numId w:val="15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Demonstrate an understanding of how to comm</w:t>
            </w:r>
            <w:r w:rsidR="00B13C20">
              <w:rPr>
                <w:rFonts w:cstheme="minorHAnsi"/>
                <w:color w:val="000000" w:themeColor="text1"/>
                <w:sz w:val="18"/>
                <w:szCs w:val="18"/>
              </w:rPr>
              <w:t>unicate a style through movement</w:t>
            </w:r>
          </w:p>
          <w:p w:rsidR="00E175E6" w:rsidRPr="003A2616" w:rsidRDefault="00C4668A" w:rsidP="00C4668A">
            <w:pPr>
              <w:pStyle w:val="ListParagraph"/>
              <w:numPr>
                <w:ilvl w:val="0"/>
                <w:numId w:val="15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Demonstrate an understanding of what key technical, physical and expressive skills are</w:t>
            </w:r>
          </w:p>
          <w:p w:rsidR="00C4668A" w:rsidRPr="003A2616" w:rsidRDefault="00C4668A" w:rsidP="00C4668A">
            <w:pPr>
              <w:pStyle w:val="ListParagraph"/>
              <w:numPr>
                <w:ilvl w:val="0"/>
                <w:numId w:val="15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Perform a</w:t>
            </w:r>
            <w:r w:rsidR="00B13C20">
              <w:rPr>
                <w:rFonts w:cstheme="minorHAnsi"/>
                <w:color w:val="000000" w:themeColor="text1"/>
                <w:sz w:val="18"/>
                <w:szCs w:val="18"/>
              </w:rPr>
              <w:t xml:space="preserve"> dance based on a chosen dance style</w:t>
            </w:r>
          </w:p>
          <w:p w:rsidR="00C4668A" w:rsidRPr="003A2616" w:rsidRDefault="00C4668A" w:rsidP="00C4668A">
            <w:pPr>
              <w:pStyle w:val="ListParagraph"/>
              <w:numPr>
                <w:ilvl w:val="0"/>
                <w:numId w:val="15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 xml:space="preserve">Effectively use feedback to improve the performance of others and own work </w:t>
            </w:r>
          </w:p>
          <w:p w:rsidR="00C4668A" w:rsidRPr="003A2616" w:rsidRDefault="00C4668A" w:rsidP="00C4668A">
            <w:pPr>
              <w:pStyle w:val="ListParagraph"/>
              <w:numPr>
                <w:ilvl w:val="0"/>
                <w:numId w:val="15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Use appropriate subject specific language throughout lessons and feedback</w:t>
            </w:r>
          </w:p>
        </w:tc>
        <w:tc>
          <w:tcPr>
            <w:tcW w:w="6428" w:type="dxa"/>
            <w:gridSpan w:val="2"/>
          </w:tcPr>
          <w:p w:rsidR="006524EF" w:rsidRPr="003A2616" w:rsidRDefault="006524EF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2616">
              <w:rPr>
                <w:sz w:val="18"/>
                <w:szCs w:val="18"/>
              </w:rPr>
              <w:t>Demonstrate an understanding of a profes</w:t>
            </w:r>
            <w:r w:rsidR="00D22254" w:rsidRPr="003A2616">
              <w:rPr>
                <w:sz w:val="18"/>
                <w:szCs w:val="18"/>
              </w:rPr>
              <w:t>sional dance wor</w:t>
            </w:r>
            <w:r w:rsidR="00B13C20">
              <w:rPr>
                <w:sz w:val="18"/>
                <w:szCs w:val="18"/>
              </w:rPr>
              <w:t>k ‘Shadows’</w:t>
            </w:r>
            <w:r w:rsidRPr="003A2616">
              <w:rPr>
                <w:sz w:val="18"/>
                <w:szCs w:val="18"/>
              </w:rPr>
              <w:t>.</w:t>
            </w:r>
          </w:p>
          <w:p w:rsidR="006524EF" w:rsidRPr="003A2616" w:rsidRDefault="00D22254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2616">
              <w:rPr>
                <w:sz w:val="18"/>
                <w:szCs w:val="18"/>
              </w:rPr>
              <w:t>U</w:t>
            </w:r>
            <w:r w:rsidR="00B13C20">
              <w:rPr>
                <w:sz w:val="18"/>
                <w:szCs w:val="18"/>
              </w:rPr>
              <w:t xml:space="preserve">nderstand who Christopher Bruce </w:t>
            </w:r>
            <w:r w:rsidR="006524EF" w:rsidRPr="003A2616">
              <w:rPr>
                <w:sz w:val="18"/>
                <w:szCs w:val="18"/>
              </w:rPr>
              <w:t>is.</w:t>
            </w:r>
          </w:p>
          <w:p w:rsidR="00447A83" w:rsidRPr="003A2616" w:rsidRDefault="00447A83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2616">
              <w:rPr>
                <w:sz w:val="18"/>
                <w:szCs w:val="18"/>
              </w:rPr>
              <w:t>Understand the key term ‘choreographic intention’ and how to demonstrate this in a dance’</w:t>
            </w:r>
          </w:p>
          <w:p w:rsidR="006524EF" w:rsidRPr="003A2616" w:rsidRDefault="006524EF" w:rsidP="000A129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2616">
              <w:rPr>
                <w:sz w:val="18"/>
                <w:szCs w:val="18"/>
              </w:rPr>
              <w:t>Perf</w:t>
            </w:r>
            <w:r w:rsidR="00D22254" w:rsidRPr="003A2616">
              <w:rPr>
                <w:sz w:val="18"/>
                <w:szCs w:val="18"/>
              </w:rPr>
              <w:t>orm i</w:t>
            </w:r>
            <w:r w:rsidR="00B13C20">
              <w:rPr>
                <w:sz w:val="18"/>
                <w:szCs w:val="18"/>
              </w:rPr>
              <w:t>n the style of Christopher Bruce</w:t>
            </w:r>
          </w:p>
          <w:p w:rsidR="00D22254" w:rsidRPr="003A2616" w:rsidRDefault="00D22254" w:rsidP="00D22254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 xml:space="preserve">Identify the choreographic intention </w:t>
            </w:r>
            <w:r w:rsidR="00B13C20">
              <w:rPr>
                <w:rFonts w:cstheme="minorHAnsi"/>
                <w:color w:val="000000" w:themeColor="text1"/>
                <w:sz w:val="18"/>
                <w:szCs w:val="18"/>
              </w:rPr>
              <w:t>of Shadows</w:t>
            </w: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 xml:space="preserve"> and how to make this evident in the performance</w:t>
            </w:r>
          </w:p>
          <w:p w:rsidR="007B564A" w:rsidRPr="003A2616" w:rsidRDefault="00D22254" w:rsidP="007B564A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Demonstrate an understanding o</w:t>
            </w:r>
            <w:r w:rsidR="00B13C20">
              <w:rPr>
                <w:rFonts w:cstheme="minorHAnsi"/>
                <w:color w:val="000000" w:themeColor="text1"/>
                <w:sz w:val="18"/>
                <w:szCs w:val="18"/>
              </w:rPr>
              <w:t>f how to use transitions, freeze frames and props</w:t>
            </w:r>
            <w:bookmarkStart w:id="0" w:name="_GoBack"/>
            <w:bookmarkEnd w:id="0"/>
          </w:p>
          <w:p w:rsidR="00D22254" w:rsidRPr="003A2616" w:rsidRDefault="00D22254" w:rsidP="007B564A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Perform and choreograph a mini</w:t>
            </w:r>
            <w:r w:rsidR="00B13C20">
              <w:rPr>
                <w:rFonts w:cstheme="minorHAnsi"/>
                <w:color w:val="000000" w:themeColor="text1"/>
                <w:sz w:val="18"/>
                <w:szCs w:val="18"/>
              </w:rPr>
              <w:t xml:space="preserve"> version of Shadows</w:t>
            </w:r>
          </w:p>
          <w:p w:rsidR="00D22254" w:rsidRPr="003A2616" w:rsidRDefault="00D22254" w:rsidP="00D22254">
            <w:pPr>
              <w:pStyle w:val="ListParagraph"/>
              <w:numPr>
                <w:ilvl w:val="0"/>
                <w:numId w:val="3"/>
              </w:numPr>
              <w:tabs>
                <w:tab w:val="left" w:pos="527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 xml:space="preserve">Effectively use feedback to improve the performance of others and own work </w:t>
            </w:r>
          </w:p>
          <w:p w:rsidR="00E175E6" w:rsidRPr="003A2616" w:rsidRDefault="00D22254" w:rsidP="00D2225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2616">
              <w:rPr>
                <w:rFonts w:cstheme="minorHAnsi"/>
                <w:color w:val="000000" w:themeColor="text1"/>
                <w:sz w:val="18"/>
                <w:szCs w:val="18"/>
              </w:rPr>
              <w:t>Use appropriate subject specific language throughout lessons and feedback</w:t>
            </w:r>
          </w:p>
        </w:tc>
      </w:tr>
      <w:tr w:rsidR="00447A83" w:rsidRPr="008D19FE" w:rsidTr="00447A83">
        <w:trPr>
          <w:trHeight w:val="558"/>
        </w:trPr>
        <w:tc>
          <w:tcPr>
            <w:tcW w:w="3213" w:type="dxa"/>
          </w:tcPr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  <w:r w:rsidRPr="008D19FE">
              <w:rPr>
                <w:b/>
                <w:color w:val="0070C0"/>
                <w:sz w:val="18"/>
              </w:rPr>
              <w:t>How is understanding assessed at the end of the unit?</w:t>
            </w: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  <w:p w:rsidR="00447A83" w:rsidRPr="008D19FE" w:rsidRDefault="00447A83" w:rsidP="00447A83">
            <w:pPr>
              <w:rPr>
                <w:b/>
                <w:color w:val="0070C0"/>
                <w:sz w:val="18"/>
              </w:rPr>
            </w:pPr>
          </w:p>
        </w:tc>
        <w:tc>
          <w:tcPr>
            <w:tcW w:w="6426" w:type="dxa"/>
            <w:gridSpan w:val="3"/>
          </w:tcPr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Throughout the unit student’s complete online homework. These are multiple choice questions that aim to identify students’ understanding and any possible misunderstandings.</w:t>
            </w:r>
          </w:p>
          <w:p w:rsidR="00447A83" w:rsidRPr="008D19FE" w:rsidRDefault="00447A83" w:rsidP="00447A83">
            <w:pPr>
              <w:rPr>
                <w:sz w:val="18"/>
              </w:rPr>
            </w:pPr>
          </w:p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A summative practical assessment takes place at the end of term. Students must perform their choreography in a group. Students are assessed on the following;</w:t>
            </w:r>
          </w:p>
          <w:p w:rsidR="00403BF8" w:rsidRPr="00403BF8" w:rsidRDefault="00403BF8" w:rsidP="00403B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403BF8">
              <w:rPr>
                <w:rFonts w:cstheme="minorHAnsi"/>
                <w:sz w:val="18"/>
                <w:szCs w:val="18"/>
              </w:rPr>
              <w:t>Selection of appropriate actions, dynamics, space</w:t>
            </w:r>
          </w:p>
          <w:p w:rsidR="00403BF8" w:rsidRPr="00403BF8" w:rsidRDefault="00530282" w:rsidP="00403B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Demonstration of a climax and highlights</w:t>
            </w:r>
          </w:p>
          <w:p w:rsidR="00403BF8" w:rsidRPr="00403BF8" w:rsidRDefault="00530282" w:rsidP="00403B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Demonstration of dance relationships</w:t>
            </w:r>
          </w:p>
          <w:p w:rsidR="00403BF8" w:rsidRPr="00403BF8" w:rsidRDefault="00530282" w:rsidP="00403B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Selection of appropriate and creative transitions</w:t>
            </w:r>
          </w:p>
          <w:p w:rsidR="00447A83" w:rsidRPr="00403BF8" w:rsidRDefault="00403BF8" w:rsidP="00403B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03BF8">
              <w:rPr>
                <w:rFonts w:cstheme="minorHAnsi"/>
                <w:sz w:val="18"/>
                <w:szCs w:val="18"/>
              </w:rPr>
              <w:t>Response to stimulus</w:t>
            </w:r>
          </w:p>
        </w:tc>
        <w:tc>
          <w:tcPr>
            <w:tcW w:w="6428" w:type="dxa"/>
          </w:tcPr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Throughout the unit student’s complete online homework. These are multiple choice questions that aim to identify students’ understanding and any possible misunderstandings.</w:t>
            </w:r>
          </w:p>
          <w:p w:rsidR="00447A83" w:rsidRPr="008D19FE" w:rsidRDefault="00447A83" w:rsidP="00447A83">
            <w:pPr>
              <w:rPr>
                <w:sz w:val="18"/>
              </w:rPr>
            </w:pPr>
          </w:p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 xml:space="preserve">A summative practical assessment takes place at the end of term. Students </w:t>
            </w:r>
            <w:r w:rsidR="00ED2F0E">
              <w:rPr>
                <w:sz w:val="18"/>
              </w:rPr>
              <w:t xml:space="preserve">must perform their performance </w:t>
            </w:r>
            <w:r w:rsidRPr="008D19FE">
              <w:rPr>
                <w:sz w:val="18"/>
              </w:rPr>
              <w:t>in a group. Students are assessed on the following;</w:t>
            </w:r>
          </w:p>
          <w:p w:rsidR="00ED2F0E" w:rsidRPr="00ED2F0E" w:rsidRDefault="00ED2F0E" w:rsidP="00ED2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ED2F0E">
              <w:rPr>
                <w:rFonts w:cstheme="minorHAnsi"/>
                <w:sz w:val="18"/>
              </w:rPr>
              <w:t>Technical Skills:</w:t>
            </w:r>
          </w:p>
          <w:p w:rsidR="00ED2F0E" w:rsidRPr="00ED2F0E" w:rsidRDefault="00ED2F0E" w:rsidP="00ED2F0E">
            <w:pPr>
              <w:rPr>
                <w:rFonts w:cstheme="minorHAnsi"/>
                <w:sz w:val="18"/>
              </w:rPr>
            </w:pPr>
            <w:r w:rsidRPr="00ED2F0E">
              <w:rPr>
                <w:rFonts w:cstheme="minorHAnsi"/>
                <w:sz w:val="18"/>
              </w:rPr>
              <w:t>Accuracy of action, dynamic and spatial content</w:t>
            </w:r>
          </w:p>
          <w:p w:rsidR="00ED2F0E" w:rsidRPr="00ED2F0E" w:rsidRDefault="00ED2F0E" w:rsidP="00ED2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ED2F0E">
              <w:rPr>
                <w:rFonts w:cstheme="minorHAnsi"/>
                <w:sz w:val="18"/>
              </w:rPr>
              <w:t>Physical skills:</w:t>
            </w:r>
          </w:p>
          <w:p w:rsidR="00ED2F0E" w:rsidRPr="00ED2F0E" w:rsidRDefault="005B1B9D" w:rsidP="00ED2F0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Flexibility, Alignment, Balance</w:t>
            </w:r>
          </w:p>
          <w:p w:rsidR="00ED2F0E" w:rsidRPr="00ED2F0E" w:rsidRDefault="00ED2F0E" w:rsidP="00ED2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ED2F0E">
              <w:rPr>
                <w:rFonts w:cstheme="minorHAnsi"/>
                <w:sz w:val="18"/>
              </w:rPr>
              <w:t>Expressive skills:</w:t>
            </w:r>
          </w:p>
          <w:p w:rsidR="00ED2F0E" w:rsidRPr="00ED2F0E" w:rsidRDefault="00ED2F0E" w:rsidP="00ED2F0E">
            <w:pPr>
              <w:rPr>
                <w:rFonts w:cstheme="minorHAnsi"/>
                <w:sz w:val="18"/>
              </w:rPr>
            </w:pPr>
            <w:r w:rsidRPr="00ED2F0E">
              <w:rPr>
                <w:rFonts w:cstheme="minorHAnsi"/>
                <w:sz w:val="18"/>
              </w:rPr>
              <w:t>Fo</w:t>
            </w:r>
            <w:r w:rsidR="005B1B9D">
              <w:rPr>
                <w:rFonts w:cstheme="minorHAnsi"/>
                <w:sz w:val="18"/>
              </w:rPr>
              <w:t>cus, Projection, Spatial awareness</w:t>
            </w:r>
          </w:p>
          <w:p w:rsidR="00ED2F0E" w:rsidRPr="00ED2F0E" w:rsidRDefault="00ED2F0E" w:rsidP="00ED2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ED2F0E">
              <w:rPr>
                <w:rFonts w:cstheme="minorHAnsi"/>
                <w:sz w:val="18"/>
              </w:rPr>
              <w:t>Mental Skills:</w:t>
            </w:r>
          </w:p>
          <w:p w:rsidR="00ED2F0E" w:rsidRPr="00ED2F0E" w:rsidRDefault="00ED2F0E" w:rsidP="00ED2F0E">
            <w:pPr>
              <w:rPr>
                <w:rFonts w:cstheme="minorHAnsi"/>
                <w:sz w:val="18"/>
              </w:rPr>
            </w:pPr>
            <w:r w:rsidRPr="00ED2F0E">
              <w:rPr>
                <w:rFonts w:cstheme="minorHAnsi"/>
                <w:sz w:val="18"/>
              </w:rPr>
              <w:t>Confidence, Commitment, Movement Memory</w:t>
            </w:r>
          </w:p>
          <w:p w:rsidR="00447A83" w:rsidRPr="00ED2F0E" w:rsidRDefault="00ED2F0E" w:rsidP="00ED2F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ED2F0E">
              <w:rPr>
                <w:rFonts w:cstheme="minorHAnsi"/>
                <w:sz w:val="18"/>
              </w:rPr>
              <w:t>Communication of dance style</w:t>
            </w:r>
          </w:p>
        </w:tc>
        <w:tc>
          <w:tcPr>
            <w:tcW w:w="6428" w:type="dxa"/>
            <w:gridSpan w:val="2"/>
          </w:tcPr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Throughout the unit student’s complete online homework. These are multiple choice questions that aim to identify students’ understanding and any possible misunderstandings.</w:t>
            </w:r>
          </w:p>
          <w:p w:rsidR="00447A83" w:rsidRPr="008D19FE" w:rsidRDefault="00447A83" w:rsidP="00447A83">
            <w:pPr>
              <w:rPr>
                <w:sz w:val="18"/>
              </w:rPr>
            </w:pPr>
          </w:p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A summative practical assessment (60%) takes place at the end of term. Students must perform their choreography in a group. Students are assessed on the following;</w:t>
            </w:r>
          </w:p>
          <w:p w:rsidR="005B1B9D" w:rsidRPr="007B564A" w:rsidRDefault="005B1B9D" w:rsidP="005B1B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>U</w:t>
            </w:r>
            <w:r>
              <w:rPr>
                <w:rFonts w:cstheme="minorHAnsi"/>
                <w:sz w:val="18"/>
              </w:rPr>
              <w:t xml:space="preserve">se of actions, dynamics, space </w:t>
            </w:r>
            <w:r w:rsidRPr="007B564A">
              <w:rPr>
                <w:rFonts w:cstheme="minorHAnsi"/>
                <w:sz w:val="18"/>
              </w:rPr>
              <w:t>in</w:t>
            </w:r>
            <w:r>
              <w:rPr>
                <w:rFonts w:cstheme="minorHAnsi"/>
                <w:sz w:val="18"/>
              </w:rPr>
              <w:t xml:space="preserve"> relation to the choreographic intent</w:t>
            </w:r>
          </w:p>
          <w:p w:rsidR="005B1B9D" w:rsidRPr="007B564A" w:rsidRDefault="005B1B9D" w:rsidP="005B1B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Use of dynamics in relations to the choreographic intent</w:t>
            </w:r>
          </w:p>
          <w:p w:rsidR="005B1B9D" w:rsidRPr="007B564A" w:rsidRDefault="005B1B9D" w:rsidP="005B1B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Use of freeze frames and transitions</w:t>
            </w:r>
          </w:p>
          <w:p w:rsidR="005B1B9D" w:rsidRPr="007B564A" w:rsidRDefault="005B1B9D" w:rsidP="005B1B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>Use of</w:t>
            </w:r>
            <w:r>
              <w:rPr>
                <w:rFonts w:cstheme="minorHAnsi"/>
                <w:sz w:val="18"/>
              </w:rPr>
              <w:t xml:space="preserve"> props</w:t>
            </w:r>
          </w:p>
          <w:p w:rsidR="005B1B9D" w:rsidRPr="007B564A" w:rsidRDefault="005B1B9D" w:rsidP="005B1B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>Communication of choreographic intent</w:t>
            </w:r>
          </w:p>
          <w:p w:rsidR="00447A83" w:rsidRPr="008D19FE" w:rsidRDefault="00447A83" w:rsidP="00447A83">
            <w:pPr>
              <w:rPr>
                <w:sz w:val="18"/>
              </w:rPr>
            </w:pPr>
          </w:p>
          <w:p w:rsidR="00447A83" w:rsidRPr="008D19FE" w:rsidRDefault="00447A83" w:rsidP="00447A83">
            <w:pPr>
              <w:rPr>
                <w:sz w:val="18"/>
              </w:rPr>
            </w:pPr>
            <w:r w:rsidRPr="008D19FE">
              <w:rPr>
                <w:sz w:val="18"/>
              </w:rPr>
              <w:t>Students must also complete a written assessment (40%) in which the following is assessed;</w:t>
            </w:r>
          </w:p>
          <w:p w:rsidR="005B1B9D" w:rsidRPr="007B564A" w:rsidRDefault="005B1B9D" w:rsidP="005B1B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 xml:space="preserve">Skills necessary for effective choreography  </w:t>
            </w:r>
          </w:p>
          <w:p w:rsidR="005B1B9D" w:rsidRPr="007B564A" w:rsidRDefault="005B1B9D" w:rsidP="005B1B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 xml:space="preserve">Understanding of physical and expressive skills </w:t>
            </w:r>
          </w:p>
          <w:p w:rsidR="005B1B9D" w:rsidRDefault="005B1B9D" w:rsidP="005B1B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</w:rPr>
            </w:pPr>
            <w:r w:rsidRPr="007B564A">
              <w:rPr>
                <w:rFonts w:cstheme="minorHAnsi"/>
                <w:sz w:val="18"/>
              </w:rPr>
              <w:t>Analysis o</w:t>
            </w:r>
            <w:r>
              <w:rPr>
                <w:rFonts w:cstheme="minorHAnsi"/>
                <w:sz w:val="18"/>
              </w:rPr>
              <w:t>f dances from different historical dance styles</w:t>
            </w:r>
          </w:p>
          <w:p w:rsidR="00447A83" w:rsidRPr="005B1B9D" w:rsidRDefault="005B1B9D" w:rsidP="005B1B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Shadows </w:t>
            </w:r>
            <w:r w:rsidRPr="007B564A">
              <w:rPr>
                <w:rFonts w:cstheme="minorHAnsi"/>
                <w:sz w:val="18"/>
              </w:rPr>
              <w:t>analysis</w:t>
            </w:r>
          </w:p>
        </w:tc>
      </w:tr>
    </w:tbl>
    <w:p w:rsidR="007348F1" w:rsidRDefault="00B13C20"/>
    <w:sectPr w:rsidR="007348F1" w:rsidSect="0033322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67"/>
    <w:multiLevelType w:val="hybridMultilevel"/>
    <w:tmpl w:val="1716E40C"/>
    <w:lvl w:ilvl="0" w:tplc="64F44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95D5A"/>
    <w:multiLevelType w:val="hybridMultilevel"/>
    <w:tmpl w:val="17A8E820"/>
    <w:lvl w:ilvl="0" w:tplc="A2AAE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3367C"/>
    <w:multiLevelType w:val="hybridMultilevel"/>
    <w:tmpl w:val="7A20C4E6"/>
    <w:lvl w:ilvl="0" w:tplc="7F0C6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1EFD"/>
    <w:multiLevelType w:val="hybridMultilevel"/>
    <w:tmpl w:val="166ED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E3AF9"/>
    <w:multiLevelType w:val="hybridMultilevel"/>
    <w:tmpl w:val="4E3A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F7B11"/>
    <w:multiLevelType w:val="hybridMultilevel"/>
    <w:tmpl w:val="0B54F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F6CB5"/>
    <w:multiLevelType w:val="hybridMultilevel"/>
    <w:tmpl w:val="5028A32C"/>
    <w:lvl w:ilvl="0" w:tplc="73005C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B63A2"/>
    <w:multiLevelType w:val="hybridMultilevel"/>
    <w:tmpl w:val="539ACD4C"/>
    <w:lvl w:ilvl="0" w:tplc="5748E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101F9"/>
    <w:multiLevelType w:val="hybridMultilevel"/>
    <w:tmpl w:val="2020D3D0"/>
    <w:lvl w:ilvl="0" w:tplc="77E03D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62B44"/>
    <w:multiLevelType w:val="hybridMultilevel"/>
    <w:tmpl w:val="4F80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96533"/>
    <w:multiLevelType w:val="hybridMultilevel"/>
    <w:tmpl w:val="3F4EE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F523A"/>
    <w:multiLevelType w:val="hybridMultilevel"/>
    <w:tmpl w:val="855A2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A72777"/>
    <w:multiLevelType w:val="hybridMultilevel"/>
    <w:tmpl w:val="910E3058"/>
    <w:lvl w:ilvl="0" w:tplc="688EA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6804"/>
    <w:multiLevelType w:val="hybridMultilevel"/>
    <w:tmpl w:val="8DA0C946"/>
    <w:lvl w:ilvl="0" w:tplc="688EA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7"/>
    <w:rsid w:val="00004BA7"/>
    <w:rsid w:val="000A1292"/>
    <w:rsid w:val="00112FAE"/>
    <w:rsid w:val="00166D25"/>
    <w:rsid w:val="002215B4"/>
    <w:rsid w:val="002305E0"/>
    <w:rsid w:val="002668AA"/>
    <w:rsid w:val="00333227"/>
    <w:rsid w:val="003A2616"/>
    <w:rsid w:val="003A4F48"/>
    <w:rsid w:val="003F267D"/>
    <w:rsid w:val="00403BF8"/>
    <w:rsid w:val="00447A83"/>
    <w:rsid w:val="00530282"/>
    <w:rsid w:val="00562DEA"/>
    <w:rsid w:val="005A08BA"/>
    <w:rsid w:val="005B1B9D"/>
    <w:rsid w:val="006271BF"/>
    <w:rsid w:val="00645781"/>
    <w:rsid w:val="006524EF"/>
    <w:rsid w:val="00673389"/>
    <w:rsid w:val="006F63E4"/>
    <w:rsid w:val="00706E80"/>
    <w:rsid w:val="007B564A"/>
    <w:rsid w:val="00841DB1"/>
    <w:rsid w:val="008D19FE"/>
    <w:rsid w:val="008D4121"/>
    <w:rsid w:val="008E3927"/>
    <w:rsid w:val="00966C51"/>
    <w:rsid w:val="009C79B7"/>
    <w:rsid w:val="00A57EBF"/>
    <w:rsid w:val="00A80E66"/>
    <w:rsid w:val="00AF2875"/>
    <w:rsid w:val="00B13C20"/>
    <w:rsid w:val="00B26A6A"/>
    <w:rsid w:val="00B32CF7"/>
    <w:rsid w:val="00BC66F1"/>
    <w:rsid w:val="00BC7461"/>
    <w:rsid w:val="00C07E01"/>
    <w:rsid w:val="00C4668A"/>
    <w:rsid w:val="00D22254"/>
    <w:rsid w:val="00D46F9E"/>
    <w:rsid w:val="00D47C40"/>
    <w:rsid w:val="00DE7A45"/>
    <w:rsid w:val="00E15596"/>
    <w:rsid w:val="00E175E6"/>
    <w:rsid w:val="00E40AD0"/>
    <w:rsid w:val="00E41639"/>
    <w:rsid w:val="00E856D1"/>
    <w:rsid w:val="00EB6DDC"/>
    <w:rsid w:val="00ED2F0E"/>
    <w:rsid w:val="00ED6454"/>
    <w:rsid w:val="00F942C1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D022"/>
  <w15:chartTrackingRefBased/>
  <w15:docId w15:val="{F2A24CEE-EF56-4497-967C-EAA7FB5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1BF"/>
    <w:pPr>
      <w:ind w:left="720"/>
      <w:contextualSpacing/>
    </w:pPr>
  </w:style>
  <w:style w:type="paragraph" w:styleId="NoSpacing">
    <w:name w:val="No Spacing"/>
    <w:uiPriority w:val="1"/>
    <w:qFormat/>
    <w:rsid w:val="000A1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Kensington Alrdige Academy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Clayton</dc:creator>
  <cp:keywords/>
  <dc:description/>
  <cp:lastModifiedBy>Ross Dunning</cp:lastModifiedBy>
  <cp:revision>4</cp:revision>
  <dcterms:created xsi:type="dcterms:W3CDTF">2022-09-07T08:23:00Z</dcterms:created>
  <dcterms:modified xsi:type="dcterms:W3CDTF">2022-09-07T09:17:00Z</dcterms:modified>
</cp:coreProperties>
</file>